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29A4" w14:textId="29F75A82" w:rsidR="00AB6498" w:rsidRPr="009D6B99" w:rsidRDefault="00AB6498" w:rsidP="00AB6498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9D6B99">
        <w:rPr>
          <w:rFonts w:asciiTheme="minorHAnsi" w:hAnsiTheme="minorHAnsi" w:cstheme="minorHAnsi"/>
          <w:sz w:val="26"/>
          <w:szCs w:val="26"/>
        </w:rPr>
        <w:t>Classroom guide to teaching with LAMS</w:t>
      </w:r>
      <w:r w:rsidR="008D633D" w:rsidRPr="009D6B99">
        <w:rPr>
          <w:rFonts w:asciiTheme="minorHAnsi" w:hAnsiTheme="minorHAnsi" w:cstheme="minorHAnsi"/>
          <w:sz w:val="26"/>
          <w:szCs w:val="26"/>
        </w:rPr>
        <w:t xml:space="preserve"> (</w:t>
      </w:r>
      <w:proofErr w:type="gramStart"/>
      <w:r w:rsidR="008D633D" w:rsidRPr="009D6B99">
        <w:rPr>
          <w:rFonts w:asciiTheme="minorHAnsi" w:hAnsiTheme="minorHAnsi" w:cstheme="minorHAnsi"/>
          <w:sz w:val="26"/>
          <w:szCs w:val="26"/>
        </w:rPr>
        <w:t>i.e.</w:t>
      </w:r>
      <w:proofErr w:type="gramEnd"/>
      <w:r w:rsidR="008D633D" w:rsidRPr="009D6B99">
        <w:rPr>
          <w:rFonts w:asciiTheme="minorHAnsi" w:hAnsiTheme="minorHAnsi" w:cstheme="minorHAnsi"/>
          <w:sz w:val="26"/>
          <w:szCs w:val="26"/>
        </w:rPr>
        <w:t xml:space="preserve"> monitor view)</w:t>
      </w:r>
    </w:p>
    <w:p w14:paraId="7BC53A55" w14:textId="77777777" w:rsidR="00AB6498" w:rsidRPr="009D6B99" w:rsidRDefault="00AB6498" w:rsidP="00AB6498">
      <w:pPr>
        <w:rPr>
          <w:rFonts w:cstheme="minorHAnsi"/>
          <w:sz w:val="26"/>
          <w:szCs w:val="26"/>
        </w:rPr>
      </w:pPr>
    </w:p>
    <w:p w14:paraId="5E5787A5" w14:textId="4277126C" w:rsidR="00771F76" w:rsidRDefault="2F66919D" w:rsidP="753A9F5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>How do I get my</w:t>
      </w:r>
      <w:r w:rsidR="0035023F" w:rsidRPr="009D6B99">
        <w:rPr>
          <w:rFonts w:asciiTheme="minorHAnsi" w:hAnsiTheme="minorHAnsi" w:cstheme="minorHAnsi"/>
        </w:rPr>
        <w:t>self and my</w:t>
      </w:r>
      <w:r w:rsidRPr="009D6B99">
        <w:rPr>
          <w:rFonts w:asciiTheme="minorHAnsi" w:hAnsiTheme="minorHAnsi" w:cstheme="minorHAnsi"/>
        </w:rPr>
        <w:t xml:space="preserve"> students into LAMS?</w:t>
      </w:r>
    </w:p>
    <w:p w14:paraId="51CBCD4D" w14:textId="77777777" w:rsidR="00C93874" w:rsidRPr="00C93874" w:rsidRDefault="00C93874" w:rsidP="00C93874"/>
    <w:p w14:paraId="2E7313A6" w14:textId="11580592" w:rsidR="00E10AE6" w:rsidRPr="009D6B99" w:rsidRDefault="0035023F" w:rsidP="00A72BC7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You and your s</w:t>
      </w:r>
      <w:r w:rsidR="2F66919D" w:rsidRPr="009D6B99">
        <w:rPr>
          <w:rFonts w:cstheme="minorHAnsi"/>
          <w:sz w:val="26"/>
          <w:szCs w:val="26"/>
        </w:rPr>
        <w:t xml:space="preserve">tudents need to </w:t>
      </w:r>
      <w:r w:rsidRPr="009D6B99">
        <w:rPr>
          <w:rFonts w:cstheme="minorHAnsi"/>
          <w:sz w:val="26"/>
          <w:szCs w:val="26"/>
        </w:rPr>
        <w:t>go</w:t>
      </w:r>
      <w:r w:rsidR="2F66919D" w:rsidRPr="009D6B99">
        <w:rPr>
          <w:rFonts w:cstheme="minorHAnsi"/>
          <w:sz w:val="26"/>
          <w:szCs w:val="26"/>
        </w:rPr>
        <w:t xml:space="preserve"> to </w:t>
      </w:r>
      <w:hyperlink r:id="rId6">
        <w:r w:rsidR="2F66919D" w:rsidRPr="009D6B99">
          <w:rPr>
            <w:rStyle w:val="Hyperlink"/>
            <w:rFonts w:cstheme="minorHAnsi"/>
            <w:sz w:val="26"/>
            <w:szCs w:val="26"/>
          </w:rPr>
          <w:t>https://manchester.lamsinternational.com</w:t>
        </w:r>
      </w:hyperlink>
      <w:r w:rsidR="2F66919D" w:rsidRPr="009D6B99">
        <w:rPr>
          <w:rFonts w:cstheme="minorHAnsi"/>
          <w:sz w:val="26"/>
          <w:szCs w:val="26"/>
        </w:rPr>
        <w:t>.</w:t>
      </w:r>
      <w:r w:rsidR="009F4F70" w:rsidRPr="009D6B99">
        <w:rPr>
          <w:rFonts w:cstheme="minorHAnsi"/>
          <w:sz w:val="26"/>
          <w:szCs w:val="26"/>
        </w:rPr>
        <w:t xml:space="preserve"> </w:t>
      </w:r>
      <w:r w:rsidR="2F66919D" w:rsidRPr="009D6B99">
        <w:rPr>
          <w:rFonts w:cstheme="minorHAnsi"/>
          <w:sz w:val="26"/>
          <w:szCs w:val="26"/>
        </w:rPr>
        <w:t xml:space="preserve">Some users may find that missing the </w:t>
      </w:r>
      <w:hyperlink>
        <w:r w:rsidR="2F66919D" w:rsidRPr="009D6B99">
          <w:rPr>
            <w:rStyle w:val="Hyperlink"/>
            <w:rFonts w:cstheme="minorHAnsi"/>
            <w:sz w:val="26"/>
            <w:szCs w:val="26"/>
          </w:rPr>
          <w:t>https://</w:t>
        </w:r>
      </w:hyperlink>
      <w:r w:rsidR="2F66919D" w:rsidRPr="009D6B99">
        <w:rPr>
          <w:rFonts w:cstheme="minorHAnsi"/>
          <w:sz w:val="26"/>
          <w:szCs w:val="26"/>
        </w:rPr>
        <w:t xml:space="preserve"> part of that address means they can’t connect.</w:t>
      </w:r>
      <w:r w:rsidR="007B1EF6" w:rsidRPr="009D6B99">
        <w:rPr>
          <w:rFonts w:cstheme="minorHAnsi"/>
          <w:sz w:val="26"/>
          <w:szCs w:val="26"/>
        </w:rPr>
        <w:t xml:space="preserve"> In these cases, typing the full address will work. Googling for “Manchester LAMS”</w:t>
      </w:r>
      <w:r w:rsidR="2F66919D" w:rsidRPr="009D6B99">
        <w:rPr>
          <w:rFonts w:cstheme="minorHAnsi"/>
          <w:sz w:val="26"/>
          <w:szCs w:val="26"/>
        </w:rPr>
        <w:t xml:space="preserve"> </w:t>
      </w:r>
      <w:r w:rsidR="007B1EF6" w:rsidRPr="009D6B99">
        <w:rPr>
          <w:rFonts w:cstheme="minorHAnsi"/>
          <w:sz w:val="26"/>
          <w:szCs w:val="26"/>
        </w:rPr>
        <w:t>or similar terms will not find the right environment.</w:t>
      </w:r>
    </w:p>
    <w:p w14:paraId="7A5808F4" w14:textId="11DEDF0C" w:rsidR="00E10AE6" w:rsidRPr="009D6B99" w:rsidRDefault="10383F69" w:rsidP="00A72BC7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Usernames are set to student</w:t>
      </w:r>
      <w:r w:rsidR="0035023F" w:rsidRPr="009D6B99">
        <w:rPr>
          <w:rFonts w:cstheme="minorHAnsi"/>
          <w:sz w:val="26"/>
          <w:szCs w:val="26"/>
        </w:rPr>
        <w:t>/sta</w:t>
      </w:r>
      <w:r w:rsidR="00AE1CD4" w:rsidRPr="009D6B99">
        <w:rPr>
          <w:rFonts w:cstheme="minorHAnsi"/>
          <w:sz w:val="26"/>
          <w:szCs w:val="26"/>
        </w:rPr>
        <w:t>ff</w:t>
      </w:r>
      <w:r w:rsidRPr="009D6B99">
        <w:rPr>
          <w:rFonts w:cstheme="minorHAnsi"/>
          <w:sz w:val="26"/>
          <w:szCs w:val="26"/>
        </w:rPr>
        <w:t xml:space="preserve"> email addresses.</w:t>
      </w:r>
    </w:p>
    <w:p w14:paraId="6B9802AA" w14:textId="072CC449" w:rsidR="007B1EF6" w:rsidRPr="009D6B99" w:rsidRDefault="10383F69" w:rsidP="00A72BC7">
      <w:pPr>
        <w:pStyle w:val="ListParagraph"/>
        <w:numPr>
          <w:ilvl w:val="0"/>
          <w:numId w:val="3"/>
        </w:numPr>
        <w:rPr>
          <w:rFonts w:cstheme="minorHAnsi"/>
          <w:sz w:val="26"/>
          <w:szCs w:val="26"/>
        </w:rPr>
        <w:sectPr w:rsidR="007B1EF6" w:rsidRPr="009D6B99" w:rsidSect="00AB6498">
          <w:pgSz w:w="11906" w:h="16838"/>
          <w:pgMar w:top="993" w:right="1440" w:bottom="1135" w:left="1440" w:header="720" w:footer="720" w:gutter="0"/>
          <w:cols w:space="720"/>
          <w:docGrid w:linePitch="360"/>
        </w:sectPr>
      </w:pPr>
      <w:r w:rsidRPr="009D6B99">
        <w:rPr>
          <w:rFonts w:cstheme="minorHAnsi"/>
          <w:sz w:val="26"/>
          <w:szCs w:val="26"/>
        </w:rPr>
        <w:t xml:space="preserve">Passwords will have been created </w:t>
      </w:r>
      <w:r w:rsidR="007B1EF6" w:rsidRPr="009D6B99">
        <w:rPr>
          <w:rFonts w:cstheme="minorHAnsi"/>
          <w:sz w:val="26"/>
          <w:szCs w:val="26"/>
        </w:rPr>
        <w:t xml:space="preserve">by the student </w:t>
      </w:r>
      <w:r w:rsidRPr="009D6B99">
        <w:rPr>
          <w:rFonts w:cstheme="minorHAnsi"/>
          <w:sz w:val="26"/>
          <w:szCs w:val="26"/>
        </w:rPr>
        <w:t>in response to an enrolment email. If students</w:t>
      </w:r>
      <w:r w:rsidR="0035023F" w:rsidRPr="009D6B99">
        <w:rPr>
          <w:rFonts w:cstheme="minorHAnsi"/>
          <w:sz w:val="26"/>
          <w:szCs w:val="26"/>
        </w:rPr>
        <w:t>/staff</w:t>
      </w:r>
      <w:r w:rsidRPr="009D6B99">
        <w:rPr>
          <w:rFonts w:cstheme="minorHAnsi"/>
          <w:sz w:val="26"/>
          <w:szCs w:val="26"/>
        </w:rPr>
        <w:t xml:space="preserve"> cannot remember their password, they should reset it </w:t>
      </w:r>
      <w:r w:rsidR="00134B20" w:rsidRPr="009D6B99">
        <w:rPr>
          <w:rFonts w:cstheme="minorHAnsi"/>
          <w:sz w:val="26"/>
          <w:szCs w:val="26"/>
        </w:rPr>
        <w:t xml:space="preserve">themselves </w:t>
      </w:r>
      <w:r w:rsidRPr="009D6B99">
        <w:rPr>
          <w:rFonts w:cstheme="minorHAnsi"/>
          <w:sz w:val="26"/>
          <w:szCs w:val="26"/>
        </w:rPr>
        <w:t xml:space="preserve">immediately using the </w:t>
      </w:r>
      <w:r w:rsidR="007C4453" w:rsidRPr="009D6B99">
        <w:rPr>
          <w:rFonts w:cstheme="minorHAnsi"/>
          <w:sz w:val="26"/>
          <w:szCs w:val="26"/>
        </w:rPr>
        <w:t xml:space="preserve">“Forgot your password” </w:t>
      </w:r>
      <w:r w:rsidRPr="009D6B99">
        <w:rPr>
          <w:rFonts w:cstheme="minorHAnsi"/>
          <w:sz w:val="26"/>
          <w:szCs w:val="26"/>
        </w:rPr>
        <w:t>link from t</w:t>
      </w:r>
      <w:r w:rsidR="6F8AB201" w:rsidRPr="009D6B99">
        <w:rPr>
          <w:rFonts w:cstheme="minorHAnsi"/>
          <w:sz w:val="26"/>
          <w:szCs w:val="26"/>
        </w:rPr>
        <w:t>he LAMS front page.</w:t>
      </w:r>
      <w:r w:rsidR="00A72BC7" w:rsidRPr="009D6B99">
        <w:rPr>
          <w:rFonts w:cstheme="minorHAnsi"/>
          <w:sz w:val="26"/>
          <w:szCs w:val="26"/>
        </w:rPr>
        <w:t xml:space="preserve"> You do not need t</w:t>
      </w:r>
      <w:r w:rsidR="00134B20" w:rsidRPr="009D6B99">
        <w:rPr>
          <w:rFonts w:cstheme="minorHAnsi"/>
          <w:sz w:val="26"/>
          <w:szCs w:val="26"/>
        </w:rPr>
        <w:t>o ask eLearning to res</w:t>
      </w:r>
      <w:r w:rsidR="007C4453" w:rsidRPr="009D6B99">
        <w:rPr>
          <w:rFonts w:cstheme="minorHAnsi"/>
          <w:sz w:val="26"/>
          <w:szCs w:val="26"/>
        </w:rPr>
        <w:t>et passwords on behalf of students</w:t>
      </w:r>
      <w:r w:rsidR="0035023F" w:rsidRPr="009D6B99">
        <w:rPr>
          <w:rFonts w:cstheme="minorHAnsi"/>
          <w:sz w:val="26"/>
          <w:szCs w:val="26"/>
        </w:rPr>
        <w:t xml:space="preserve"> or staff member</w:t>
      </w:r>
      <w:r w:rsidR="006A3863">
        <w:rPr>
          <w:rFonts w:cstheme="minorHAnsi"/>
          <w:sz w:val="26"/>
          <w:szCs w:val="26"/>
        </w:rPr>
        <w:t>s.</w:t>
      </w:r>
    </w:p>
    <w:p w14:paraId="0ECF6B99" w14:textId="7DD492CD" w:rsidR="007B1EF6" w:rsidRPr="009D6B99" w:rsidRDefault="007B1EF6" w:rsidP="007B1EF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>How do I open the monitor</w:t>
      </w:r>
      <w:r w:rsidR="00C93874">
        <w:rPr>
          <w:rFonts w:asciiTheme="minorHAnsi" w:hAnsiTheme="minorHAnsi" w:cstheme="minorHAnsi"/>
        </w:rPr>
        <w:t xml:space="preserve"> view to see my students progress and control the lesson flow</w:t>
      </w:r>
      <w:r w:rsidRPr="009D6B99">
        <w:rPr>
          <w:rFonts w:asciiTheme="minorHAnsi" w:hAnsiTheme="minorHAnsi" w:cstheme="minorHAnsi"/>
        </w:rPr>
        <w:t>?</w:t>
      </w:r>
    </w:p>
    <w:p w14:paraId="269DD915" w14:textId="77777777" w:rsidR="003A1BCC" w:rsidRPr="009D6B99" w:rsidRDefault="003A1BCC" w:rsidP="007B1EF6">
      <w:pPr>
        <w:rPr>
          <w:rFonts w:cstheme="minorHAnsi"/>
          <w:sz w:val="26"/>
          <w:szCs w:val="26"/>
        </w:rPr>
        <w:sectPr w:rsidR="003A1BCC" w:rsidRPr="009D6B99" w:rsidSect="00C93874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3D85C8D4" w14:textId="798A0FCC" w:rsidR="007B1EF6" w:rsidRPr="009D6B99" w:rsidRDefault="007B1EF6" w:rsidP="007B1EF6">
      <w:pPr>
        <w:rPr>
          <w:rFonts w:cstheme="minorHAnsi"/>
          <w:sz w:val="26"/>
          <w:szCs w:val="26"/>
        </w:rPr>
      </w:pPr>
    </w:p>
    <w:p w14:paraId="481AB853" w14:textId="63780C12" w:rsidR="00C93874" w:rsidRDefault="0035023F" w:rsidP="006F2D82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  <w:sectPr w:rsidR="00C93874" w:rsidSect="00C93874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9D6B99">
        <w:rPr>
          <w:rFonts w:cstheme="minorHAnsi"/>
          <w:sz w:val="26"/>
          <w:szCs w:val="26"/>
        </w:rPr>
        <w:t xml:space="preserve">Once you are logged in, you should </w:t>
      </w:r>
    </w:p>
    <w:p w14:paraId="7D24F6EE" w14:textId="0F73E77B" w:rsidR="0035023F" w:rsidRPr="009D6B99" w:rsidRDefault="00C93874" w:rsidP="00C93874">
      <w:pPr>
        <w:pStyle w:val="ListParagraph"/>
        <w:rPr>
          <w:rFonts w:cstheme="minorHAnsi"/>
          <w:sz w:val="26"/>
          <w:szCs w:val="26"/>
        </w:rPr>
      </w:pPr>
      <w:r w:rsidRPr="009D6B99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0405E40" wp14:editId="1D23E998">
            <wp:simplePos x="0" y="0"/>
            <wp:positionH relativeFrom="column">
              <wp:posOffset>3009900</wp:posOffset>
            </wp:positionH>
            <wp:positionV relativeFrom="paragraph">
              <wp:posOffset>179070</wp:posOffset>
            </wp:positionV>
            <wp:extent cx="2637155" cy="1261110"/>
            <wp:effectExtent l="0" t="0" r="0" b="0"/>
            <wp:wrapTight wrapText="bothSides">
              <wp:wrapPolygon edited="0">
                <wp:start x="0" y="0"/>
                <wp:lineTo x="0" y="21208"/>
                <wp:lineTo x="21376" y="21208"/>
                <wp:lineTo x="21376" y="0"/>
                <wp:lineTo x="0" y="0"/>
              </wp:wrapPolygon>
            </wp:wrapTight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23F" w:rsidRPr="009D6B99">
        <w:rPr>
          <w:rFonts w:cstheme="minorHAnsi"/>
          <w:sz w:val="26"/>
          <w:szCs w:val="26"/>
        </w:rPr>
        <w:t>be taken to the course page for your unit (</w:t>
      </w:r>
      <w:proofErr w:type="gramStart"/>
      <w:r w:rsidR="008D633D" w:rsidRPr="009D6B99">
        <w:rPr>
          <w:rFonts w:cstheme="minorHAnsi"/>
          <w:sz w:val="26"/>
          <w:szCs w:val="26"/>
        </w:rPr>
        <w:t>e.g.</w:t>
      </w:r>
      <w:proofErr w:type="gramEnd"/>
      <w:r w:rsidR="008D633D" w:rsidRPr="009D6B99">
        <w:rPr>
          <w:rFonts w:cstheme="minorHAnsi"/>
          <w:sz w:val="26"/>
          <w:szCs w:val="26"/>
        </w:rPr>
        <w:t xml:space="preserve"> </w:t>
      </w:r>
      <w:r w:rsidR="00F40B97" w:rsidRPr="009D6B99">
        <w:rPr>
          <w:rFonts w:cstheme="minorHAnsi"/>
          <w:sz w:val="26"/>
          <w:szCs w:val="26"/>
        </w:rPr>
        <w:t>OPTO30410 - Low Vision (23/24))</w:t>
      </w:r>
      <w:r w:rsidR="003A1BCC" w:rsidRPr="009D6B99">
        <w:rPr>
          <w:rFonts w:cstheme="minorHAnsi"/>
          <w:sz w:val="26"/>
          <w:szCs w:val="26"/>
        </w:rPr>
        <w:t xml:space="preserve"> </w:t>
      </w:r>
      <w:r w:rsidR="0035023F" w:rsidRPr="009D6B99">
        <w:rPr>
          <w:rFonts w:cstheme="minorHAnsi"/>
          <w:sz w:val="26"/>
          <w:szCs w:val="26"/>
        </w:rPr>
        <w:t>I</w:t>
      </w:r>
      <w:r>
        <w:rPr>
          <w:rFonts w:cstheme="minorHAnsi"/>
          <w:sz w:val="26"/>
          <w:szCs w:val="26"/>
        </w:rPr>
        <w:t xml:space="preserve">f you </w:t>
      </w:r>
      <w:r w:rsidR="0035023F" w:rsidRPr="009D6B99">
        <w:rPr>
          <w:rFonts w:cstheme="minorHAnsi"/>
          <w:sz w:val="26"/>
          <w:szCs w:val="26"/>
        </w:rPr>
        <w:t>are not taken directly to your page, clicking the three blue lines in the top left-hand corner</w:t>
      </w:r>
      <w:r w:rsidR="006F2D82" w:rsidRPr="009D6B99">
        <w:rPr>
          <w:rFonts w:cstheme="minorHAnsi"/>
          <w:sz w:val="26"/>
          <w:szCs w:val="26"/>
        </w:rPr>
        <w:t xml:space="preserve"> </w:t>
      </w:r>
      <w:r w:rsidR="0035023F" w:rsidRPr="009D6B99">
        <w:rPr>
          <w:rFonts w:cstheme="minorHAnsi"/>
          <w:sz w:val="26"/>
          <w:szCs w:val="26"/>
        </w:rPr>
        <w:t>will open a course menu page on the left of your screen and, from there, you will be able to select your course unit</w:t>
      </w:r>
      <w:r w:rsidR="00BB3FF8" w:rsidRPr="009D6B99">
        <w:rPr>
          <w:rFonts w:cstheme="minorHAnsi"/>
          <w:sz w:val="26"/>
          <w:szCs w:val="26"/>
        </w:rPr>
        <w:t>.</w:t>
      </w:r>
    </w:p>
    <w:p w14:paraId="354D6CFB" w14:textId="77777777" w:rsidR="00625A86" w:rsidRPr="009D6B99" w:rsidRDefault="00625A86" w:rsidP="00625A86">
      <w:pPr>
        <w:rPr>
          <w:rFonts w:cstheme="minorHAnsi"/>
          <w:sz w:val="26"/>
          <w:szCs w:val="26"/>
        </w:rPr>
      </w:pPr>
    </w:p>
    <w:p w14:paraId="31B1119A" w14:textId="24F2859E" w:rsidR="00625A86" w:rsidRPr="009D6B99" w:rsidRDefault="0080576F" w:rsidP="006F2D82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You then need to click the heart icon to the right of the lesson’s name</w:t>
      </w:r>
      <w:r w:rsidR="00A1420E" w:rsidRPr="009D6B99">
        <w:rPr>
          <w:rFonts w:cstheme="minorHAnsi"/>
          <w:sz w:val="26"/>
          <w:szCs w:val="26"/>
        </w:rPr>
        <w:t xml:space="preserve"> to open the monitor:</w:t>
      </w:r>
    </w:p>
    <w:p w14:paraId="16552D9B" w14:textId="36B95214" w:rsidR="007C6F70" w:rsidRPr="009D6B99" w:rsidRDefault="007C6F70" w:rsidP="007C6F70">
      <w:pPr>
        <w:pStyle w:val="ListParagraph"/>
        <w:rPr>
          <w:rFonts w:cstheme="minorHAnsi"/>
          <w:sz w:val="26"/>
          <w:szCs w:val="26"/>
        </w:rPr>
      </w:pPr>
      <w:r w:rsidRPr="009D6B99">
        <w:rPr>
          <w:rFonts w:cstheme="minorHAnsi"/>
          <w:noProof/>
          <w:sz w:val="26"/>
          <w:szCs w:val="26"/>
        </w:rPr>
        <w:drawing>
          <wp:inline distT="0" distB="0" distL="0" distR="0" wp14:anchorId="0A2EB6CF" wp14:editId="3D27D1A8">
            <wp:extent cx="5471160" cy="1449705"/>
            <wp:effectExtent l="0" t="0" r="0" b="0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D997" w14:textId="3BC4DCD2" w:rsidR="007C6F70" w:rsidRPr="009D6B99" w:rsidRDefault="00666E2D" w:rsidP="006F2D82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1" locked="0" layoutInCell="1" allowOverlap="1" wp14:anchorId="2885816F" wp14:editId="2321A9C7">
            <wp:simplePos x="0" y="0"/>
            <wp:positionH relativeFrom="margin">
              <wp:posOffset>5120640</wp:posOffset>
            </wp:positionH>
            <wp:positionV relativeFrom="paragraph">
              <wp:posOffset>10160</wp:posOffset>
            </wp:positionV>
            <wp:extent cx="624840" cy="3070225"/>
            <wp:effectExtent l="0" t="0" r="3810" b="0"/>
            <wp:wrapTight wrapText="bothSides">
              <wp:wrapPolygon edited="0">
                <wp:start x="0" y="0"/>
                <wp:lineTo x="0" y="21444"/>
                <wp:lineTo x="21073" y="21444"/>
                <wp:lineTo x="21073" y="0"/>
                <wp:lineTo x="0" y="0"/>
              </wp:wrapPolygon>
            </wp:wrapTight>
            <wp:docPr id="12" name="Picture 1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AA" w:rsidRPr="009D6B99">
        <w:rPr>
          <w:rFonts w:cstheme="minorHAnsi"/>
          <w:sz w:val="26"/>
          <w:szCs w:val="26"/>
        </w:rPr>
        <w:t xml:space="preserve">The monitor view will open </w:t>
      </w:r>
      <w:r w:rsidR="00E435FF">
        <w:rPr>
          <w:rFonts w:cstheme="minorHAnsi"/>
          <w:sz w:val="26"/>
          <w:szCs w:val="26"/>
        </w:rPr>
        <w:t>on</w:t>
      </w:r>
      <w:r w:rsidR="001C70AA" w:rsidRPr="009D6B99">
        <w:rPr>
          <w:rFonts w:cstheme="minorHAnsi"/>
          <w:sz w:val="26"/>
          <w:szCs w:val="26"/>
        </w:rPr>
        <w:t xml:space="preserve"> the dashboard </w:t>
      </w:r>
      <w:r w:rsidR="00E435FF">
        <w:rPr>
          <w:rFonts w:cstheme="minorHAnsi"/>
          <w:sz w:val="26"/>
          <w:szCs w:val="26"/>
        </w:rPr>
        <w:t>page</w:t>
      </w:r>
      <w:r w:rsidR="001C70AA" w:rsidRPr="009D6B99">
        <w:rPr>
          <w:rFonts w:cstheme="minorHAnsi"/>
          <w:sz w:val="26"/>
          <w:szCs w:val="26"/>
        </w:rPr>
        <w:t xml:space="preserve"> where you can </w:t>
      </w:r>
      <w:r w:rsidR="002F713F" w:rsidRPr="009D6B99">
        <w:rPr>
          <w:rFonts w:cstheme="minorHAnsi"/>
          <w:sz w:val="26"/>
          <w:szCs w:val="26"/>
        </w:rPr>
        <w:t xml:space="preserve">access all the functions you will need via the menu on the left-hand side of the screen </w:t>
      </w:r>
      <w:proofErr w:type="gramStart"/>
      <w:r w:rsidR="002F713F" w:rsidRPr="009D6B99">
        <w:rPr>
          <w:rFonts w:cstheme="minorHAnsi"/>
          <w:sz w:val="26"/>
          <w:szCs w:val="26"/>
        </w:rPr>
        <w:t>and also</w:t>
      </w:r>
      <w:proofErr w:type="gramEnd"/>
      <w:r w:rsidR="002F713F" w:rsidRPr="009D6B99">
        <w:rPr>
          <w:rFonts w:cstheme="minorHAnsi"/>
          <w:sz w:val="26"/>
          <w:szCs w:val="26"/>
        </w:rPr>
        <w:t xml:space="preserve"> see</w:t>
      </w:r>
      <w:r w:rsidR="001C70AA" w:rsidRPr="009D6B99">
        <w:rPr>
          <w:rFonts w:cstheme="minorHAnsi"/>
          <w:sz w:val="26"/>
          <w:szCs w:val="26"/>
        </w:rPr>
        <w:t xml:space="preserve"> the lesson design</w:t>
      </w:r>
      <w:r w:rsidR="002F713F" w:rsidRPr="009D6B99">
        <w:rPr>
          <w:rFonts w:cstheme="minorHAnsi"/>
          <w:sz w:val="26"/>
          <w:szCs w:val="26"/>
        </w:rPr>
        <w:t xml:space="preserve"> and the </w:t>
      </w:r>
      <w:r w:rsidR="00992097" w:rsidRPr="009D6B99">
        <w:rPr>
          <w:rFonts w:cstheme="minorHAnsi"/>
          <w:sz w:val="26"/>
          <w:szCs w:val="26"/>
        </w:rPr>
        <w:t>progress</w:t>
      </w:r>
      <w:r w:rsidR="00DE727C" w:rsidRPr="009D6B99">
        <w:rPr>
          <w:rFonts w:cstheme="minorHAnsi"/>
          <w:sz w:val="26"/>
          <w:szCs w:val="26"/>
        </w:rPr>
        <w:t xml:space="preserve"> of the lesson</w:t>
      </w:r>
      <w:r w:rsidR="002F713F" w:rsidRPr="009D6B99">
        <w:rPr>
          <w:rFonts w:cstheme="minorHAnsi"/>
          <w:sz w:val="26"/>
          <w:szCs w:val="26"/>
        </w:rPr>
        <w:t>.</w:t>
      </w:r>
    </w:p>
    <w:p w14:paraId="7F0DC586" w14:textId="77777777" w:rsidR="0080576F" w:rsidRPr="009D6B99" w:rsidRDefault="0080576F" w:rsidP="0080576F">
      <w:pPr>
        <w:pStyle w:val="ListParagraph"/>
        <w:rPr>
          <w:rFonts w:cstheme="minorHAnsi"/>
          <w:sz w:val="26"/>
          <w:szCs w:val="26"/>
        </w:rPr>
      </w:pPr>
    </w:p>
    <w:p w14:paraId="3CFE3396" w14:textId="344B3BE1" w:rsidR="0080576F" w:rsidRPr="009D6B99" w:rsidRDefault="0080576F" w:rsidP="0080576F">
      <w:pPr>
        <w:pStyle w:val="ListParagraph"/>
        <w:rPr>
          <w:rFonts w:cstheme="minorHAnsi"/>
          <w:sz w:val="26"/>
          <w:szCs w:val="26"/>
        </w:rPr>
      </w:pPr>
    </w:p>
    <w:p w14:paraId="19DCF9D4" w14:textId="77777777" w:rsidR="007C6F70" w:rsidRPr="009D6B99" w:rsidRDefault="007C6F70" w:rsidP="0080576F">
      <w:pPr>
        <w:pStyle w:val="ListParagraph"/>
        <w:rPr>
          <w:rFonts w:cstheme="minorHAnsi"/>
          <w:sz w:val="26"/>
          <w:szCs w:val="26"/>
        </w:rPr>
      </w:pPr>
    </w:p>
    <w:p w14:paraId="4D1E2FF0" w14:textId="77777777" w:rsidR="007C6F70" w:rsidRPr="009D6B99" w:rsidRDefault="007C6F70" w:rsidP="0080576F">
      <w:pPr>
        <w:pStyle w:val="ListParagraph"/>
        <w:rPr>
          <w:rFonts w:cstheme="minorHAnsi"/>
          <w:sz w:val="26"/>
          <w:szCs w:val="26"/>
        </w:rPr>
      </w:pPr>
    </w:p>
    <w:p w14:paraId="1AEDC56F" w14:textId="4F21665F" w:rsidR="00690C8C" w:rsidRPr="009D6B99" w:rsidRDefault="00690C8C" w:rsidP="007B1EF6">
      <w:pPr>
        <w:rPr>
          <w:rFonts w:cstheme="minorHAnsi"/>
          <w:sz w:val="26"/>
          <w:szCs w:val="26"/>
        </w:rPr>
      </w:pPr>
    </w:p>
    <w:p w14:paraId="63972879" w14:textId="77777777" w:rsidR="00625A86" w:rsidRPr="009D6B99" w:rsidRDefault="00625A86" w:rsidP="007B1EF6">
      <w:pPr>
        <w:rPr>
          <w:rFonts w:cstheme="minorHAnsi"/>
          <w:sz w:val="26"/>
          <w:szCs w:val="26"/>
        </w:rPr>
      </w:pPr>
    </w:p>
    <w:p w14:paraId="6266E9CD" w14:textId="049B3797" w:rsidR="00162D56" w:rsidRPr="009D6B99" w:rsidRDefault="00162D56" w:rsidP="007B1EF6">
      <w:pPr>
        <w:rPr>
          <w:rFonts w:cstheme="minorHAnsi"/>
          <w:sz w:val="26"/>
          <w:szCs w:val="26"/>
        </w:rPr>
      </w:pPr>
    </w:p>
    <w:p w14:paraId="07B52F5B" w14:textId="77777777" w:rsidR="00162D56" w:rsidRPr="009D6B99" w:rsidRDefault="00162D56" w:rsidP="007B1EF6">
      <w:pPr>
        <w:rPr>
          <w:rFonts w:cstheme="minorHAnsi"/>
          <w:sz w:val="26"/>
          <w:szCs w:val="26"/>
        </w:rPr>
      </w:pPr>
    </w:p>
    <w:p w14:paraId="072BF79A" w14:textId="77777777" w:rsidR="00162D56" w:rsidRPr="009D6B99" w:rsidRDefault="00162D56" w:rsidP="007B1EF6">
      <w:pPr>
        <w:rPr>
          <w:rFonts w:cstheme="minorHAnsi"/>
          <w:sz w:val="26"/>
          <w:szCs w:val="26"/>
        </w:rPr>
        <w:sectPr w:rsidR="00162D56" w:rsidRPr="009D6B99" w:rsidSect="003A1BCC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249DA7E3" w14:textId="6EDCC4A2" w:rsidR="007B1EF6" w:rsidRPr="009D6B99" w:rsidRDefault="007B1EF6" w:rsidP="007B1EF6">
      <w:pPr>
        <w:rPr>
          <w:rFonts w:cstheme="minorHAnsi"/>
          <w:sz w:val="26"/>
          <w:szCs w:val="26"/>
        </w:rPr>
        <w:sectPr w:rsidR="007B1EF6" w:rsidRPr="009D6B99" w:rsidSect="003A1BCC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DA834FB" w14:textId="41CB7680" w:rsidR="007B1EF6" w:rsidRPr="009D6B99" w:rsidRDefault="007B1EF6" w:rsidP="007B1EF6">
      <w:pPr>
        <w:rPr>
          <w:rFonts w:cstheme="minorHAnsi"/>
          <w:sz w:val="26"/>
          <w:szCs w:val="26"/>
        </w:rPr>
        <w:sectPr w:rsidR="007B1EF6" w:rsidRPr="009D6B99" w:rsidSect="007B1EF6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7A2DB035" w14:textId="639CE2F5" w:rsidR="40182A48" w:rsidRPr="009D6B99" w:rsidRDefault="40182A48" w:rsidP="753A9F5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>How do I control lesson progress?</w:t>
      </w:r>
    </w:p>
    <w:p w14:paraId="1C71DE64" w14:textId="031C33D6" w:rsidR="40182A48" w:rsidRPr="009D6B99" w:rsidRDefault="006C42DE" w:rsidP="000B672E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1CBAF2A" wp14:editId="1927659E">
            <wp:simplePos x="0" y="0"/>
            <wp:positionH relativeFrom="column">
              <wp:posOffset>2994660</wp:posOffset>
            </wp:positionH>
            <wp:positionV relativeFrom="paragraph">
              <wp:posOffset>440055</wp:posOffset>
            </wp:positionV>
            <wp:extent cx="2956560" cy="2296160"/>
            <wp:effectExtent l="0" t="0" r="0" b="8890"/>
            <wp:wrapTight wrapText="bothSides">
              <wp:wrapPolygon edited="0">
                <wp:start x="0" y="0"/>
                <wp:lineTo x="0" y="21504"/>
                <wp:lineTo x="21433" y="21504"/>
                <wp:lineTo x="21433" y="0"/>
                <wp:lineTo x="0" y="0"/>
              </wp:wrapPolygon>
            </wp:wrapTight>
            <wp:docPr id="16" name="Picture 1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 scree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182A48" w:rsidRPr="009D6B99">
        <w:rPr>
          <w:rFonts w:cstheme="minorHAnsi"/>
          <w:sz w:val="26"/>
          <w:szCs w:val="26"/>
        </w:rPr>
        <w:t xml:space="preserve">Progress through a LAMS lesson is </w:t>
      </w:r>
      <w:r w:rsidR="006F152E" w:rsidRPr="009D6B99">
        <w:rPr>
          <w:rFonts w:cstheme="minorHAnsi"/>
          <w:sz w:val="26"/>
          <w:szCs w:val="26"/>
        </w:rPr>
        <w:t xml:space="preserve">controlled </w:t>
      </w:r>
      <w:r w:rsidR="40182A48" w:rsidRPr="009D6B99">
        <w:rPr>
          <w:rFonts w:cstheme="minorHAnsi"/>
          <w:sz w:val="26"/>
          <w:szCs w:val="26"/>
        </w:rPr>
        <w:t xml:space="preserve">through Gates. These appear on the </w:t>
      </w:r>
      <w:r w:rsidR="007B1EF6" w:rsidRPr="009D6B99">
        <w:rPr>
          <w:rFonts w:cstheme="minorHAnsi"/>
          <w:sz w:val="26"/>
          <w:szCs w:val="26"/>
        </w:rPr>
        <w:t>lesson D</w:t>
      </w:r>
      <w:r w:rsidR="40182A48" w:rsidRPr="009D6B99">
        <w:rPr>
          <w:rFonts w:cstheme="minorHAnsi"/>
          <w:sz w:val="26"/>
          <w:szCs w:val="26"/>
        </w:rPr>
        <w:t xml:space="preserve">esign </w:t>
      </w:r>
      <w:r w:rsidR="007B1EF6" w:rsidRPr="009D6B99">
        <w:rPr>
          <w:rFonts w:cstheme="minorHAnsi"/>
          <w:sz w:val="26"/>
          <w:szCs w:val="26"/>
        </w:rPr>
        <w:t xml:space="preserve">view </w:t>
      </w:r>
      <w:r w:rsidR="40182A48" w:rsidRPr="009D6B99">
        <w:rPr>
          <w:rFonts w:cstheme="minorHAnsi"/>
          <w:sz w:val="26"/>
          <w:szCs w:val="26"/>
        </w:rPr>
        <w:t xml:space="preserve">as symbols </w:t>
      </w:r>
      <w:proofErr w:type="gramStart"/>
      <w:r w:rsidR="40182A48" w:rsidRPr="009D6B99">
        <w:rPr>
          <w:rFonts w:cstheme="minorHAnsi"/>
          <w:sz w:val="26"/>
          <w:szCs w:val="26"/>
        </w:rPr>
        <w:t xml:space="preserve">similar </w:t>
      </w:r>
      <w:r w:rsidR="00D94310" w:rsidRPr="009D6B99">
        <w:rPr>
          <w:rFonts w:cstheme="minorHAnsi"/>
          <w:sz w:val="26"/>
          <w:szCs w:val="26"/>
        </w:rPr>
        <w:t>to</w:t>
      </w:r>
      <w:proofErr w:type="gramEnd"/>
      <w:r w:rsidR="00D94310" w:rsidRPr="009D6B99">
        <w:rPr>
          <w:rFonts w:cstheme="minorHAnsi"/>
          <w:sz w:val="26"/>
          <w:szCs w:val="26"/>
        </w:rPr>
        <w:t xml:space="preserve"> pedestrian crossing symbols:</w:t>
      </w:r>
    </w:p>
    <w:tbl>
      <w:tblPr>
        <w:tblStyle w:val="TableGrid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755"/>
        <w:gridCol w:w="1710"/>
      </w:tblGrid>
      <w:tr w:rsidR="753A9F56" w:rsidRPr="009D6B99" w14:paraId="4B495843" w14:textId="77777777" w:rsidTr="00210EE9">
        <w:trPr>
          <w:trHeight w:val="300"/>
          <w:jc w:val="center"/>
        </w:trPr>
        <w:tc>
          <w:tcPr>
            <w:tcW w:w="1755" w:type="dxa"/>
          </w:tcPr>
          <w:p w14:paraId="0A206651" w14:textId="034D8F38" w:rsidR="403A2BB9" w:rsidRPr="009D6B99" w:rsidRDefault="0072693C" w:rsidP="007B1EF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D6B99">
              <w:rPr>
                <w:rFonts w:cstheme="minorHAnsi"/>
                <w:noProof/>
                <w:sz w:val="26"/>
                <w:szCs w:val="26"/>
              </w:rPr>
              <w:drawing>
                <wp:inline distT="0" distB="0" distL="0" distR="0" wp14:anchorId="517C002E" wp14:editId="1D1FBE54">
                  <wp:extent cx="518205" cy="47248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05" cy="47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58775D98" w14:textId="69BB4C00" w:rsidR="403A2BB9" w:rsidRPr="009D6B99" w:rsidRDefault="005B0615" w:rsidP="007B1EF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D6B99">
              <w:rPr>
                <w:rFonts w:cstheme="minorHAnsi"/>
                <w:noProof/>
                <w:sz w:val="26"/>
                <w:szCs w:val="26"/>
              </w:rPr>
              <w:drawing>
                <wp:inline distT="0" distB="0" distL="0" distR="0" wp14:anchorId="515F99F4" wp14:editId="5BA20C71">
                  <wp:extent cx="434378" cy="426757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42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53A9F56" w:rsidRPr="009D6B99" w14:paraId="6957103B" w14:textId="77777777" w:rsidTr="00210EE9">
        <w:trPr>
          <w:trHeight w:val="300"/>
          <w:jc w:val="center"/>
        </w:trPr>
        <w:tc>
          <w:tcPr>
            <w:tcW w:w="1755" w:type="dxa"/>
          </w:tcPr>
          <w:p w14:paraId="4792A973" w14:textId="750537A8" w:rsidR="403A2BB9" w:rsidRPr="009D6B99" w:rsidRDefault="403A2BB9" w:rsidP="007B1EF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D6B99">
              <w:rPr>
                <w:rFonts w:cstheme="minorHAnsi"/>
                <w:sz w:val="26"/>
                <w:szCs w:val="26"/>
              </w:rPr>
              <w:t>A closed gate</w:t>
            </w:r>
          </w:p>
        </w:tc>
        <w:tc>
          <w:tcPr>
            <w:tcW w:w="1710" w:type="dxa"/>
          </w:tcPr>
          <w:p w14:paraId="20921FF9" w14:textId="756CA780" w:rsidR="403A2BB9" w:rsidRPr="009D6B99" w:rsidRDefault="403A2BB9" w:rsidP="007B1EF6">
            <w:pPr>
              <w:jc w:val="center"/>
              <w:rPr>
                <w:rFonts w:cstheme="minorHAnsi"/>
                <w:sz w:val="26"/>
                <w:szCs w:val="26"/>
              </w:rPr>
            </w:pPr>
            <w:r w:rsidRPr="009D6B99">
              <w:rPr>
                <w:rFonts w:cstheme="minorHAnsi"/>
                <w:sz w:val="26"/>
                <w:szCs w:val="26"/>
              </w:rPr>
              <w:t>An open gate</w:t>
            </w:r>
          </w:p>
        </w:tc>
      </w:tr>
      <w:tr w:rsidR="007B1EF6" w:rsidRPr="009D6B99" w14:paraId="16F1F932" w14:textId="77777777" w:rsidTr="00210EE9">
        <w:trPr>
          <w:trHeight w:val="300"/>
          <w:jc w:val="center"/>
        </w:trPr>
        <w:tc>
          <w:tcPr>
            <w:tcW w:w="1755" w:type="dxa"/>
          </w:tcPr>
          <w:p w14:paraId="246D5FF6" w14:textId="77777777" w:rsidR="007B1EF6" w:rsidRPr="009D6B99" w:rsidRDefault="007B1EF6" w:rsidP="753A9F56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10" w:type="dxa"/>
          </w:tcPr>
          <w:p w14:paraId="130737BD" w14:textId="77777777" w:rsidR="007B1EF6" w:rsidRPr="009D6B99" w:rsidRDefault="007B1EF6" w:rsidP="753A9F56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7E51345A" w14:textId="5398F9BF" w:rsidR="403A2BB9" w:rsidRPr="009D6B99" w:rsidRDefault="403A2BB9" w:rsidP="753A9F56">
      <w:pPr>
        <w:rPr>
          <w:rFonts w:cstheme="minorHAnsi"/>
          <w:b/>
          <w:bCs/>
          <w:sz w:val="26"/>
          <w:szCs w:val="26"/>
        </w:rPr>
      </w:pPr>
      <w:r w:rsidRPr="009D6B99">
        <w:rPr>
          <w:rFonts w:cstheme="minorHAnsi"/>
          <w:sz w:val="26"/>
          <w:szCs w:val="26"/>
        </w:rPr>
        <w:t xml:space="preserve">Gates may be opened </w:t>
      </w:r>
      <w:r w:rsidR="005B0615" w:rsidRPr="009D6B99">
        <w:rPr>
          <w:rFonts w:cstheme="minorHAnsi"/>
          <w:sz w:val="26"/>
          <w:szCs w:val="26"/>
        </w:rPr>
        <w:t>in the Required Tasks section of the LAMS dashboard.</w:t>
      </w:r>
      <w:r w:rsidRPr="009D6B99">
        <w:rPr>
          <w:rFonts w:cstheme="minorHAnsi"/>
          <w:sz w:val="26"/>
          <w:szCs w:val="26"/>
        </w:rPr>
        <w:t xml:space="preserve"> </w:t>
      </w:r>
      <w:r w:rsidR="37A191DA" w:rsidRPr="009D6B99">
        <w:rPr>
          <w:rFonts w:cstheme="minorHAnsi"/>
          <w:sz w:val="26"/>
          <w:szCs w:val="26"/>
        </w:rPr>
        <w:t>In this tab, clicking “Open now” will open the gate for all learners to pass through</w:t>
      </w:r>
      <w:r w:rsidR="37A191DA" w:rsidRPr="009D6B99">
        <w:rPr>
          <w:rFonts w:cstheme="minorHAnsi"/>
          <w:b/>
          <w:bCs/>
          <w:sz w:val="26"/>
          <w:szCs w:val="26"/>
        </w:rPr>
        <w:t>.</w:t>
      </w:r>
      <w:r w:rsidR="002210F5" w:rsidRPr="009D6B99">
        <w:rPr>
          <w:rFonts w:cstheme="minorHAnsi"/>
          <w:b/>
          <w:bCs/>
          <w:sz w:val="26"/>
          <w:szCs w:val="26"/>
        </w:rPr>
        <w:t xml:space="preserve"> </w:t>
      </w:r>
      <w:r w:rsidR="0086148B" w:rsidRPr="009D6B99">
        <w:rPr>
          <w:rFonts w:cstheme="minorHAnsi"/>
          <w:b/>
          <w:bCs/>
          <w:sz w:val="26"/>
          <w:szCs w:val="26"/>
        </w:rPr>
        <w:t xml:space="preserve">IN A </w:t>
      </w:r>
      <w:r w:rsidR="007F7DCB" w:rsidRPr="009D6B99">
        <w:rPr>
          <w:rFonts w:cstheme="minorHAnsi"/>
          <w:b/>
          <w:bCs/>
          <w:sz w:val="26"/>
          <w:szCs w:val="26"/>
        </w:rPr>
        <w:t>MULTI-CLASSROOM</w:t>
      </w:r>
      <w:r w:rsidR="0086148B" w:rsidRPr="009D6B99">
        <w:rPr>
          <w:rFonts w:cstheme="minorHAnsi"/>
          <w:b/>
          <w:bCs/>
          <w:sz w:val="26"/>
          <w:szCs w:val="26"/>
        </w:rPr>
        <w:t xml:space="preserve"> SETTING, </w:t>
      </w:r>
      <w:r w:rsidR="002210F5" w:rsidRPr="009D6B99">
        <w:rPr>
          <w:rFonts w:cstheme="minorHAnsi"/>
          <w:b/>
          <w:bCs/>
          <w:sz w:val="26"/>
          <w:szCs w:val="26"/>
        </w:rPr>
        <w:t>YOU SHOULD ONLY OPEN GATES IF YOU ARE THE LEAD FACILITATOR FOR THE LESSO</w:t>
      </w:r>
      <w:r w:rsidR="007C6F70" w:rsidRPr="009D6B99">
        <w:rPr>
          <w:rFonts w:cstheme="minorHAnsi"/>
          <w:b/>
          <w:bCs/>
          <w:sz w:val="26"/>
          <w:szCs w:val="26"/>
        </w:rPr>
        <w:t>N.</w:t>
      </w:r>
      <w:r w:rsidR="00766D83" w:rsidRPr="009D6B99">
        <w:rPr>
          <w:rFonts w:cstheme="minorHAnsi"/>
          <w:noProof/>
          <w:sz w:val="26"/>
          <w:szCs w:val="26"/>
        </w:rPr>
        <w:t xml:space="preserve"> </w:t>
      </w:r>
    </w:p>
    <w:p w14:paraId="50B76141" w14:textId="5E2785CD" w:rsidR="00DF6FCA" w:rsidRPr="009D6B99" w:rsidRDefault="00DF6FCA" w:rsidP="753A9F56">
      <w:pPr>
        <w:rPr>
          <w:rFonts w:cstheme="minorHAnsi"/>
          <w:sz w:val="26"/>
          <w:szCs w:val="26"/>
        </w:rPr>
      </w:pPr>
    </w:p>
    <w:p w14:paraId="17182FB8" w14:textId="2C0C68C5" w:rsidR="37A191DA" w:rsidRPr="009D6B99" w:rsidRDefault="37A191DA" w:rsidP="753A9F5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>How do I monitor the iRAT?</w:t>
      </w:r>
    </w:p>
    <w:p w14:paraId="772B3DFF" w14:textId="32A7D380" w:rsidR="37A191DA" w:rsidRPr="009D6B99" w:rsidRDefault="37A191DA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 xml:space="preserve">To monitor the iRAT stage, </w:t>
      </w:r>
      <w:r w:rsidR="006F746C" w:rsidRPr="009D6B99">
        <w:rPr>
          <w:rFonts w:cstheme="minorHAnsi"/>
          <w:sz w:val="26"/>
          <w:szCs w:val="26"/>
        </w:rPr>
        <w:t>select</w:t>
      </w:r>
      <w:r w:rsidRPr="009D6B99">
        <w:rPr>
          <w:rFonts w:cstheme="minorHAnsi"/>
          <w:sz w:val="26"/>
          <w:szCs w:val="26"/>
        </w:rPr>
        <w:t xml:space="preserve"> the iRAT tab on the</w:t>
      </w:r>
      <w:r w:rsidR="006F746C" w:rsidRPr="009D6B99">
        <w:rPr>
          <w:rFonts w:cstheme="minorHAnsi"/>
          <w:sz w:val="26"/>
          <w:szCs w:val="26"/>
        </w:rPr>
        <w:t xml:space="preserve"> left-hand side of the</w:t>
      </w:r>
      <w:r w:rsidRPr="009D6B99">
        <w:rPr>
          <w:rFonts w:cstheme="minorHAnsi"/>
          <w:sz w:val="26"/>
          <w:szCs w:val="26"/>
        </w:rPr>
        <w:t xml:space="preserve"> TBL monitor. This will display a pie chart of how many students </w:t>
      </w:r>
      <w:r w:rsidR="0DD73872" w:rsidRPr="009D6B99">
        <w:rPr>
          <w:rFonts w:cstheme="minorHAnsi"/>
          <w:sz w:val="26"/>
          <w:szCs w:val="26"/>
        </w:rPr>
        <w:t xml:space="preserve">have not started, are in progress, or have completed the test. You will also see a table showing the question numbers, the correct answers, and what percentage of students have chosen each answer to a question. </w:t>
      </w:r>
    </w:p>
    <w:p w14:paraId="513EC1C7" w14:textId="44FBED2F" w:rsidR="00857447" w:rsidRPr="009D6B99" w:rsidRDefault="00857447" w:rsidP="00857447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lastRenderedPageBreak/>
        <w:t>Clicking on the question number will show you the question</w:t>
      </w:r>
      <w:r w:rsidR="00420A11" w:rsidRPr="009D6B99">
        <w:rPr>
          <w:rFonts w:cstheme="minorHAnsi"/>
          <w:sz w:val="26"/>
          <w:szCs w:val="26"/>
        </w:rPr>
        <w:t xml:space="preserve"> stem</w:t>
      </w:r>
      <w:r w:rsidRPr="009D6B99">
        <w:rPr>
          <w:rFonts w:cstheme="minorHAnsi"/>
          <w:sz w:val="26"/>
          <w:szCs w:val="26"/>
        </w:rPr>
        <w:t xml:space="preserve"> and </w:t>
      </w:r>
      <w:r w:rsidR="00420A11" w:rsidRPr="009D6B99">
        <w:rPr>
          <w:rFonts w:cstheme="minorHAnsi"/>
          <w:sz w:val="26"/>
          <w:szCs w:val="26"/>
        </w:rPr>
        <w:t xml:space="preserve">possible </w:t>
      </w:r>
      <w:r w:rsidRPr="009D6B99">
        <w:rPr>
          <w:rFonts w:cstheme="minorHAnsi"/>
          <w:sz w:val="26"/>
          <w:szCs w:val="26"/>
        </w:rPr>
        <w:t>answers</w:t>
      </w:r>
      <w:r w:rsidR="00420A11" w:rsidRPr="009D6B99">
        <w:rPr>
          <w:rFonts w:cstheme="minorHAnsi"/>
          <w:sz w:val="26"/>
          <w:szCs w:val="26"/>
        </w:rPr>
        <w:t>.</w:t>
      </w:r>
    </w:p>
    <w:p w14:paraId="16BC366A" w14:textId="2580863A" w:rsidR="0DD73872" w:rsidRPr="009D6B99" w:rsidRDefault="0DD73872" w:rsidP="753A9F5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>How do I monitor the tRAT?</w:t>
      </w:r>
    </w:p>
    <w:p w14:paraId="09E3BAFE" w14:textId="7FC9317F" w:rsidR="2028DDBE" w:rsidRPr="009D6B99" w:rsidRDefault="004F5D90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To monitor the tRAT stage, select the tRAT tab on the left-hand side of the TBL monitor</w:t>
      </w:r>
      <w:r w:rsidR="00EE4831" w:rsidRPr="009D6B99">
        <w:rPr>
          <w:rFonts w:cstheme="minorHAnsi"/>
          <w:sz w:val="26"/>
          <w:szCs w:val="26"/>
        </w:rPr>
        <w:t xml:space="preserve">. </w:t>
      </w:r>
      <w:r w:rsidR="2028DDBE" w:rsidRPr="009D6B99">
        <w:rPr>
          <w:rFonts w:cstheme="minorHAnsi"/>
          <w:sz w:val="26"/>
          <w:szCs w:val="26"/>
        </w:rPr>
        <w:t>This will display a table showing the groups and questions as rows and columns. In each cell, you will see how a group has answered each question. A green icon in</w:t>
      </w:r>
      <w:r w:rsidR="6A73756D" w:rsidRPr="009D6B99">
        <w:rPr>
          <w:rFonts w:cstheme="minorHAnsi"/>
          <w:sz w:val="26"/>
          <w:szCs w:val="26"/>
        </w:rPr>
        <w:t xml:space="preserve">dicates a correct answer, a red icon an incorrect answer. You can see </w:t>
      </w:r>
      <w:proofErr w:type="gramStart"/>
      <w:r w:rsidR="6A73756D" w:rsidRPr="009D6B99">
        <w:rPr>
          <w:rFonts w:cstheme="minorHAnsi"/>
          <w:sz w:val="26"/>
          <w:szCs w:val="26"/>
        </w:rPr>
        <w:t>at a glance</w:t>
      </w:r>
      <w:proofErr w:type="gramEnd"/>
      <w:r w:rsidR="6A73756D" w:rsidRPr="009D6B99">
        <w:rPr>
          <w:rFonts w:cstheme="minorHAnsi"/>
          <w:sz w:val="26"/>
          <w:szCs w:val="26"/>
        </w:rPr>
        <w:t xml:space="preserve"> which questions have been answered correctly first time, and which have not. The Total and Total % </w:t>
      </w:r>
      <w:r w:rsidR="29185A9F" w:rsidRPr="009D6B99">
        <w:rPr>
          <w:rFonts w:cstheme="minorHAnsi"/>
          <w:sz w:val="26"/>
          <w:szCs w:val="26"/>
        </w:rPr>
        <w:t xml:space="preserve">rows and columns </w:t>
      </w:r>
      <w:r w:rsidR="00D94310" w:rsidRPr="009D6B99">
        <w:rPr>
          <w:rFonts w:cstheme="minorHAnsi"/>
          <w:sz w:val="26"/>
          <w:szCs w:val="26"/>
        </w:rPr>
        <w:t>relate to correct answers being given first time, not to score</w:t>
      </w:r>
      <w:r w:rsidR="29185A9F" w:rsidRPr="009D6B99">
        <w:rPr>
          <w:rFonts w:cstheme="minorHAnsi"/>
          <w:sz w:val="26"/>
          <w:szCs w:val="26"/>
        </w:rPr>
        <w:t xml:space="preserve">. </w:t>
      </w:r>
    </w:p>
    <w:p w14:paraId="2CB0AF25" w14:textId="09CB2624" w:rsidR="29185A9F" w:rsidRPr="009D6B99" w:rsidRDefault="29185A9F" w:rsidP="753A9F5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>How do I view Burning Questions?</w:t>
      </w:r>
    </w:p>
    <w:p w14:paraId="746ED3B5" w14:textId="669FBE08" w:rsidR="29185A9F" w:rsidRPr="009D6B99" w:rsidRDefault="29185A9F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To see any “burning questions” your learners have asked during the tRAT, open the Burning Q</w:t>
      </w:r>
      <w:r w:rsidR="005176BD" w:rsidRPr="009D6B99">
        <w:rPr>
          <w:rFonts w:cstheme="minorHAnsi"/>
          <w:sz w:val="26"/>
          <w:szCs w:val="26"/>
        </w:rPr>
        <w:t>uestions</w:t>
      </w:r>
      <w:r w:rsidRPr="009D6B99">
        <w:rPr>
          <w:rFonts w:cstheme="minorHAnsi"/>
          <w:sz w:val="26"/>
          <w:szCs w:val="26"/>
        </w:rPr>
        <w:t xml:space="preserve"> tab in the </w:t>
      </w:r>
      <w:r w:rsidR="005176BD" w:rsidRPr="009D6B99">
        <w:rPr>
          <w:rFonts w:cstheme="minorHAnsi"/>
          <w:sz w:val="26"/>
          <w:szCs w:val="26"/>
        </w:rPr>
        <w:t xml:space="preserve">left-hand side </w:t>
      </w:r>
      <w:r w:rsidRPr="009D6B99">
        <w:rPr>
          <w:rFonts w:cstheme="minorHAnsi"/>
          <w:sz w:val="26"/>
          <w:szCs w:val="26"/>
        </w:rPr>
        <w:t xml:space="preserve">TBL monitor. This will show you which tRAT questions have burning questions submitted, and whether there are any </w:t>
      </w:r>
      <w:r w:rsidR="154A3531" w:rsidRPr="009D6B99">
        <w:rPr>
          <w:rFonts w:cstheme="minorHAnsi"/>
          <w:sz w:val="26"/>
          <w:szCs w:val="26"/>
        </w:rPr>
        <w:t xml:space="preserve">general burning questions. You can expand each section </w:t>
      </w:r>
      <w:proofErr w:type="gramStart"/>
      <w:r w:rsidR="154A3531" w:rsidRPr="009D6B99">
        <w:rPr>
          <w:rFonts w:cstheme="minorHAnsi"/>
          <w:sz w:val="26"/>
          <w:szCs w:val="26"/>
        </w:rPr>
        <w:t>individually, or</w:t>
      </w:r>
      <w:proofErr w:type="gramEnd"/>
      <w:r w:rsidR="154A3531" w:rsidRPr="009D6B99">
        <w:rPr>
          <w:rFonts w:cstheme="minorHAnsi"/>
          <w:sz w:val="26"/>
          <w:szCs w:val="26"/>
        </w:rPr>
        <w:t xml:space="preserve"> use the “Expand all” button to see all questions submitted.</w:t>
      </w:r>
    </w:p>
    <w:p w14:paraId="6C37DD07" w14:textId="6B80698C" w:rsidR="154A3531" w:rsidRPr="009D6B99" w:rsidRDefault="154A3531" w:rsidP="753A9F5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>How do I monitor application exercises?</w:t>
      </w:r>
    </w:p>
    <w:p w14:paraId="585C470C" w14:textId="77777777" w:rsidR="00AA3723" w:rsidRPr="009D6B99" w:rsidRDefault="00AA3723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For each application exercise,</w:t>
      </w:r>
      <w:r w:rsidR="120FCD72" w:rsidRPr="009D6B99">
        <w:rPr>
          <w:rFonts w:cstheme="minorHAnsi"/>
          <w:sz w:val="26"/>
          <w:szCs w:val="26"/>
        </w:rPr>
        <w:t xml:space="preserve"> the AEs tab in the TBL monitor will allow you to see incoming data from students. Each application exercise will have a tab in this section of a monitor, from where you can see incoming answers and, if relevant, </w:t>
      </w:r>
      <w:r w:rsidR="187663D6" w:rsidRPr="009D6B99">
        <w:rPr>
          <w:rFonts w:cstheme="minorHAnsi"/>
          <w:sz w:val="26"/>
          <w:szCs w:val="26"/>
        </w:rPr>
        <w:t>start a gallery walk.</w:t>
      </w:r>
    </w:p>
    <w:p w14:paraId="181BAC18" w14:textId="6ADBCA8D" w:rsidR="187663D6" w:rsidRPr="009D6B99" w:rsidRDefault="00AA3723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Yo</w:t>
      </w:r>
      <w:r w:rsidR="350B3424" w:rsidRPr="009D6B99">
        <w:rPr>
          <w:rFonts w:cstheme="minorHAnsi"/>
          <w:sz w:val="26"/>
          <w:szCs w:val="26"/>
        </w:rPr>
        <w:t>u can</w:t>
      </w:r>
      <w:r w:rsidRPr="009D6B99">
        <w:rPr>
          <w:rFonts w:cstheme="minorHAnsi"/>
          <w:sz w:val="26"/>
          <w:szCs w:val="26"/>
        </w:rPr>
        <w:t xml:space="preserve"> also</w:t>
      </w:r>
      <w:r w:rsidR="350B3424" w:rsidRPr="009D6B99">
        <w:rPr>
          <w:rFonts w:cstheme="minorHAnsi"/>
          <w:sz w:val="26"/>
          <w:szCs w:val="26"/>
        </w:rPr>
        <w:t xml:space="preserve"> track your learners’ progress by double-clicking on the activity in the Design tab of the monitor. This will </w:t>
      </w:r>
      <w:r w:rsidR="571B4907" w:rsidRPr="009D6B99">
        <w:rPr>
          <w:rFonts w:cstheme="minorHAnsi"/>
          <w:sz w:val="26"/>
          <w:szCs w:val="26"/>
        </w:rPr>
        <w:t xml:space="preserve">show you incoming data </w:t>
      </w:r>
      <w:r w:rsidR="28D0A4EA" w:rsidRPr="009D6B99">
        <w:rPr>
          <w:rFonts w:cstheme="minorHAnsi"/>
          <w:sz w:val="26"/>
          <w:szCs w:val="26"/>
        </w:rPr>
        <w:t xml:space="preserve">and allow you to start gallery walks. </w:t>
      </w:r>
    </w:p>
    <w:p w14:paraId="51D5C047" w14:textId="2151EFF8" w:rsidR="28D0A4EA" w:rsidRPr="009D6B99" w:rsidRDefault="28D0A4EA" w:rsidP="753A9F56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9D6B99">
        <w:rPr>
          <w:rFonts w:asciiTheme="minorHAnsi" w:hAnsiTheme="minorHAnsi" w:cstheme="minorHAnsi"/>
          <w:sz w:val="26"/>
          <w:szCs w:val="26"/>
        </w:rPr>
        <w:t>Basic troubleshooting</w:t>
      </w:r>
    </w:p>
    <w:p w14:paraId="2EF83F2E" w14:textId="5702BC17" w:rsidR="004D74E3" w:rsidRPr="009D6B99" w:rsidRDefault="004D74E3" w:rsidP="002E737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Alternatively, the </w:t>
      </w:r>
      <w:r w:rsidR="00074516">
        <w:rPr>
          <w:rFonts w:cstheme="minorHAnsi"/>
          <w:sz w:val="26"/>
          <w:szCs w:val="26"/>
        </w:rPr>
        <w:t>categories below cover all common errors experienced during class.</w:t>
      </w:r>
    </w:p>
    <w:p w14:paraId="47A1927B" w14:textId="6D360EFB" w:rsidR="28D0A4EA" w:rsidRPr="009D6B99" w:rsidRDefault="28D0A4EA" w:rsidP="753A9F5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 xml:space="preserve">A student can’t log </w:t>
      </w:r>
      <w:proofErr w:type="gramStart"/>
      <w:r w:rsidRPr="009D6B99">
        <w:rPr>
          <w:rFonts w:asciiTheme="minorHAnsi" w:hAnsiTheme="minorHAnsi" w:cstheme="minorHAnsi"/>
        </w:rPr>
        <w:t>in</w:t>
      </w:r>
      <w:proofErr w:type="gramEnd"/>
    </w:p>
    <w:p w14:paraId="64165E8E" w14:textId="28317D41" w:rsidR="28D0A4EA" w:rsidRPr="009D6B99" w:rsidRDefault="28D0A4EA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Check they are trying to access the right LAMS account – it should be manchester.lamsinternational.com, not alternatives like demo.lamsinternational.com or translations.lamsinternational.com.</w:t>
      </w:r>
    </w:p>
    <w:p w14:paraId="64854AFD" w14:textId="73EEB8B9" w:rsidR="009955CB" w:rsidRDefault="28D0A4EA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 xml:space="preserve">If a student’s account is locked out, they will have failed to log in on three consecutive attempts. Their account will have been frozen for 2 minutes, which cannot be overridden. They should use the </w:t>
      </w:r>
      <w:r w:rsidR="00AB6498" w:rsidRPr="009D6B99">
        <w:rPr>
          <w:rFonts w:cstheme="minorHAnsi"/>
          <w:sz w:val="26"/>
          <w:szCs w:val="26"/>
        </w:rPr>
        <w:t>“F</w:t>
      </w:r>
      <w:r w:rsidRPr="009D6B99">
        <w:rPr>
          <w:rFonts w:cstheme="minorHAnsi"/>
          <w:sz w:val="26"/>
          <w:szCs w:val="26"/>
        </w:rPr>
        <w:t xml:space="preserve">orgot </w:t>
      </w:r>
      <w:r w:rsidR="00AB6498" w:rsidRPr="009D6B99">
        <w:rPr>
          <w:rFonts w:cstheme="minorHAnsi"/>
          <w:sz w:val="26"/>
          <w:szCs w:val="26"/>
        </w:rPr>
        <w:t>you</w:t>
      </w:r>
      <w:r w:rsidR="00A34570" w:rsidRPr="009D6B99">
        <w:rPr>
          <w:rFonts w:cstheme="minorHAnsi"/>
          <w:sz w:val="26"/>
          <w:szCs w:val="26"/>
        </w:rPr>
        <w:t>r</w:t>
      </w:r>
      <w:r w:rsidR="00AB6498" w:rsidRPr="009D6B99">
        <w:rPr>
          <w:rFonts w:cstheme="minorHAnsi"/>
          <w:sz w:val="26"/>
          <w:szCs w:val="26"/>
        </w:rPr>
        <w:t xml:space="preserve"> password?”</w:t>
      </w:r>
      <w:r w:rsidRPr="009D6B99">
        <w:rPr>
          <w:rFonts w:cstheme="minorHAnsi"/>
          <w:sz w:val="26"/>
          <w:szCs w:val="26"/>
        </w:rPr>
        <w:t xml:space="preserve"> link </w:t>
      </w:r>
      <w:r w:rsidR="00AB6498" w:rsidRPr="009D6B99">
        <w:rPr>
          <w:rFonts w:cstheme="minorHAnsi"/>
          <w:sz w:val="26"/>
          <w:szCs w:val="26"/>
        </w:rPr>
        <w:t xml:space="preserve">on the LAMS login screen </w:t>
      </w:r>
      <w:r w:rsidRPr="009D6B99">
        <w:rPr>
          <w:rFonts w:cstheme="minorHAnsi"/>
          <w:sz w:val="26"/>
          <w:szCs w:val="26"/>
        </w:rPr>
        <w:t>to reset their password</w:t>
      </w:r>
      <w:r w:rsidR="00B9652D">
        <w:rPr>
          <w:rFonts w:cstheme="minorHAnsi"/>
          <w:sz w:val="26"/>
          <w:szCs w:val="26"/>
        </w:rPr>
        <w:t>.</w:t>
      </w:r>
    </w:p>
    <w:p w14:paraId="71DC0695" w14:textId="6B8AD921" w:rsidR="009955CB" w:rsidRPr="009D6B99" w:rsidRDefault="009955CB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lastRenderedPageBreak/>
        <w:t xml:space="preserve">You can </w:t>
      </w:r>
      <w:r>
        <w:rPr>
          <w:rFonts w:cstheme="minorHAnsi"/>
          <w:sz w:val="26"/>
          <w:szCs w:val="26"/>
        </w:rPr>
        <w:t xml:space="preserve">also </w:t>
      </w:r>
      <w:r w:rsidRPr="009D6B99">
        <w:rPr>
          <w:rFonts w:cstheme="minorHAnsi"/>
          <w:sz w:val="26"/>
          <w:szCs w:val="26"/>
        </w:rPr>
        <w:t xml:space="preserve">access an online Troubleshooting decision-maker </w:t>
      </w:r>
      <w:r w:rsidR="006856C8">
        <w:rPr>
          <w:rFonts w:cstheme="minorHAnsi"/>
          <w:sz w:val="26"/>
          <w:szCs w:val="26"/>
        </w:rPr>
        <w:t>covering</w:t>
      </w:r>
      <w:r w:rsidRPr="009D6B99">
        <w:rPr>
          <w:rFonts w:cstheme="minorHAnsi"/>
          <w:sz w:val="26"/>
          <w:szCs w:val="26"/>
        </w:rPr>
        <w:t xml:space="preserve"> all </w:t>
      </w:r>
      <w:r>
        <w:rPr>
          <w:rFonts w:cstheme="minorHAnsi"/>
          <w:sz w:val="26"/>
          <w:szCs w:val="26"/>
        </w:rPr>
        <w:t xml:space="preserve">log-in </w:t>
      </w:r>
      <w:r w:rsidRPr="009D6B99">
        <w:rPr>
          <w:rFonts w:cstheme="minorHAnsi"/>
          <w:sz w:val="26"/>
          <w:szCs w:val="26"/>
        </w:rPr>
        <w:t>queries that are likely to arise during classroom settings here:</w:t>
      </w:r>
      <w:r>
        <w:rPr>
          <w:rFonts w:cstheme="minorHAnsi"/>
          <w:sz w:val="26"/>
          <w:szCs w:val="26"/>
        </w:rPr>
        <w:t xml:space="preserve"> </w:t>
      </w:r>
      <w:commentRangeStart w:id="0"/>
      <w:r>
        <w:rPr>
          <w:rFonts w:cstheme="minorHAnsi"/>
          <w:sz w:val="26"/>
          <w:szCs w:val="26"/>
        </w:rPr>
        <w:fldChar w:fldCharType="begin"/>
      </w:r>
      <w:r>
        <w:rPr>
          <w:rFonts w:cstheme="minorHAnsi"/>
          <w:sz w:val="26"/>
          <w:szCs w:val="26"/>
        </w:rPr>
        <w:instrText xml:space="preserve"> HYPERLINK "</w:instrText>
      </w:r>
      <w:r w:rsidRPr="00FB5E35">
        <w:rPr>
          <w:rFonts w:cstheme="minorHAnsi"/>
          <w:sz w:val="26"/>
          <w:szCs w:val="26"/>
        </w:rPr>
        <w:instrText>https://elearning.bmh.manchester.ac.uk/uncategorized/lams-login-issues-troubleshooter/</w:instrText>
      </w:r>
      <w:r>
        <w:rPr>
          <w:rFonts w:cstheme="minorHAnsi"/>
          <w:sz w:val="26"/>
          <w:szCs w:val="26"/>
        </w:rPr>
        <w:instrText xml:space="preserve">" </w:instrText>
      </w:r>
      <w:r>
        <w:rPr>
          <w:rFonts w:cstheme="minorHAnsi"/>
          <w:sz w:val="26"/>
          <w:szCs w:val="26"/>
        </w:rPr>
      </w:r>
      <w:r>
        <w:rPr>
          <w:rFonts w:cstheme="minorHAnsi"/>
          <w:sz w:val="26"/>
          <w:szCs w:val="26"/>
        </w:rPr>
        <w:fldChar w:fldCharType="separate"/>
      </w:r>
      <w:r w:rsidRPr="0025615D">
        <w:rPr>
          <w:rStyle w:val="Hyperlink"/>
          <w:rFonts w:cstheme="minorHAnsi"/>
          <w:sz w:val="26"/>
          <w:szCs w:val="26"/>
        </w:rPr>
        <w:t>https://elearning.bmh.manchester.ac.uk/uncategorized/lams-login-issues-troubleshooter/</w:t>
      </w:r>
      <w:r>
        <w:rPr>
          <w:rFonts w:cstheme="minorHAnsi"/>
          <w:sz w:val="26"/>
          <w:szCs w:val="26"/>
        </w:rPr>
        <w:fldChar w:fldCharType="end"/>
      </w:r>
      <w:r>
        <w:rPr>
          <w:rFonts w:cstheme="minorHAnsi"/>
          <w:sz w:val="26"/>
          <w:szCs w:val="26"/>
        </w:rPr>
        <w:t xml:space="preserve"> </w:t>
      </w:r>
      <w:commentRangeEnd w:id="0"/>
      <w:r>
        <w:rPr>
          <w:rStyle w:val="CommentReference"/>
        </w:rPr>
        <w:commentReference w:id="0"/>
      </w:r>
    </w:p>
    <w:p w14:paraId="1C475783" w14:textId="10246CB8" w:rsidR="00AB6498" w:rsidRPr="009D6B99" w:rsidRDefault="00AB6498" w:rsidP="00AB6498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 xml:space="preserve">A student’s account is </w:t>
      </w:r>
      <w:proofErr w:type="gramStart"/>
      <w:r w:rsidRPr="009D6B99">
        <w:rPr>
          <w:rFonts w:asciiTheme="minorHAnsi" w:hAnsiTheme="minorHAnsi" w:cstheme="minorHAnsi"/>
        </w:rPr>
        <w:t>frozen</w:t>
      </w:r>
      <w:proofErr w:type="gramEnd"/>
    </w:p>
    <w:p w14:paraId="606B85D7" w14:textId="675A5CAB" w:rsidR="00AB6498" w:rsidRPr="009D6B99" w:rsidRDefault="00AB6498" w:rsidP="00AB6498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Following 3 unsuccessful log in attempts, a LAMS account will be frozen for 2 minutes to prevent brute-force account hacking. If a student has their account frozen, they will need to wait 2 minutes, then try again. If they are not sure of their password, they should reset it as above. The account freeze cannot be overridden.</w:t>
      </w:r>
    </w:p>
    <w:p w14:paraId="666A48FB" w14:textId="2804E718" w:rsidR="56C28EA3" w:rsidRPr="009D6B99" w:rsidRDefault="56C28EA3" w:rsidP="753A9F56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 xml:space="preserve">A student isn’t seeing what they should, or can’t progress in the </w:t>
      </w:r>
      <w:proofErr w:type="gramStart"/>
      <w:r w:rsidRPr="009D6B99">
        <w:rPr>
          <w:rFonts w:asciiTheme="minorHAnsi" w:hAnsiTheme="minorHAnsi" w:cstheme="minorHAnsi"/>
        </w:rPr>
        <w:t>lesson</w:t>
      </w:r>
      <w:proofErr w:type="gramEnd"/>
    </w:p>
    <w:p w14:paraId="3DAC3EA9" w14:textId="08C9D3FC" w:rsidR="56C28EA3" w:rsidRPr="009D6B99" w:rsidRDefault="56C28EA3" w:rsidP="753A9F56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 xml:space="preserve">The most likely cause of a student being unable to move on is that their LAMS session has timed out. This can happen after ~10 minutes of </w:t>
      </w:r>
      <w:proofErr w:type="gramStart"/>
      <w:r w:rsidRPr="009D6B99">
        <w:rPr>
          <w:rFonts w:cstheme="minorHAnsi"/>
          <w:sz w:val="26"/>
          <w:szCs w:val="26"/>
        </w:rPr>
        <w:t>inactivity, and</w:t>
      </w:r>
      <w:proofErr w:type="gramEnd"/>
      <w:r w:rsidRPr="009D6B99">
        <w:rPr>
          <w:rFonts w:cstheme="minorHAnsi"/>
          <w:sz w:val="26"/>
          <w:szCs w:val="26"/>
        </w:rPr>
        <w:t xml:space="preserve"> is most commonly seen during or after the tRAT for people who are not team leaders. In such cases, students should try</w:t>
      </w:r>
      <w:r w:rsidR="4169CA94" w:rsidRPr="009D6B99">
        <w:rPr>
          <w:rFonts w:cstheme="minorHAnsi"/>
          <w:sz w:val="26"/>
          <w:szCs w:val="26"/>
        </w:rPr>
        <w:t xml:space="preserve"> to:</w:t>
      </w:r>
    </w:p>
    <w:p w14:paraId="25E5C6A2" w14:textId="631790F6" w:rsidR="4169CA94" w:rsidRPr="009D6B99" w:rsidRDefault="4169CA94" w:rsidP="753A9F5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Refresh their browser window (</w:t>
      </w:r>
      <w:proofErr w:type="spellStart"/>
      <w:r w:rsidRPr="009D6B99">
        <w:rPr>
          <w:rFonts w:cstheme="minorHAnsi"/>
          <w:sz w:val="26"/>
          <w:szCs w:val="26"/>
        </w:rPr>
        <w:t>ctrl+R</w:t>
      </w:r>
      <w:proofErr w:type="spellEnd"/>
      <w:r w:rsidRPr="009D6B99">
        <w:rPr>
          <w:rFonts w:cstheme="minorHAnsi"/>
          <w:sz w:val="26"/>
          <w:szCs w:val="26"/>
        </w:rPr>
        <w:t xml:space="preserve"> on windows, </w:t>
      </w:r>
      <w:proofErr w:type="spellStart"/>
      <w:r w:rsidRPr="009D6B99">
        <w:rPr>
          <w:rFonts w:cstheme="minorHAnsi"/>
          <w:sz w:val="26"/>
          <w:szCs w:val="26"/>
        </w:rPr>
        <w:t>cmd+R</w:t>
      </w:r>
      <w:proofErr w:type="spellEnd"/>
      <w:r w:rsidRPr="009D6B99">
        <w:rPr>
          <w:rFonts w:cstheme="minorHAnsi"/>
          <w:sz w:val="26"/>
          <w:szCs w:val="26"/>
        </w:rPr>
        <w:t xml:space="preserve"> on Mac). If this does not work:</w:t>
      </w:r>
    </w:p>
    <w:p w14:paraId="569D0CAE" w14:textId="22B43317" w:rsidR="4169CA94" w:rsidRPr="009D6B99" w:rsidRDefault="4169CA94" w:rsidP="753A9F5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Close the browser window and reopen the lesson. If this does not work:</w:t>
      </w:r>
    </w:p>
    <w:p w14:paraId="0BB9A3E4" w14:textId="24F607E2" w:rsidR="4169CA94" w:rsidRPr="009D6B99" w:rsidRDefault="4169CA94" w:rsidP="753A9F56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Close LAMS and log back in, then reopen the lesson.</w:t>
      </w:r>
    </w:p>
    <w:p w14:paraId="05F27DE2" w14:textId="39CE529A" w:rsidR="753A9F56" w:rsidRPr="009D6B99" w:rsidRDefault="00210EE9" w:rsidP="00210EE9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>LAMS has frozen and I can’t do what I need to</w:t>
      </w:r>
    </w:p>
    <w:p w14:paraId="3B43BF0E" w14:textId="70245C22" w:rsidR="00210EE9" w:rsidRPr="009D6B99" w:rsidRDefault="00210EE9" w:rsidP="00210EE9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Your session may have timed out if you have been away from your computer for a while. You should try to:</w:t>
      </w:r>
    </w:p>
    <w:p w14:paraId="47B85B87" w14:textId="77777777" w:rsidR="00210EE9" w:rsidRPr="009D6B99" w:rsidRDefault="00210EE9" w:rsidP="00210EE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Refresh their browser window (</w:t>
      </w:r>
      <w:proofErr w:type="spellStart"/>
      <w:r w:rsidRPr="009D6B99">
        <w:rPr>
          <w:rFonts w:cstheme="minorHAnsi"/>
          <w:sz w:val="26"/>
          <w:szCs w:val="26"/>
        </w:rPr>
        <w:t>ctrl+R</w:t>
      </w:r>
      <w:proofErr w:type="spellEnd"/>
      <w:r w:rsidRPr="009D6B99">
        <w:rPr>
          <w:rFonts w:cstheme="minorHAnsi"/>
          <w:sz w:val="26"/>
          <w:szCs w:val="26"/>
        </w:rPr>
        <w:t xml:space="preserve"> on windows, </w:t>
      </w:r>
      <w:proofErr w:type="spellStart"/>
      <w:r w:rsidRPr="009D6B99">
        <w:rPr>
          <w:rFonts w:cstheme="minorHAnsi"/>
          <w:sz w:val="26"/>
          <w:szCs w:val="26"/>
        </w:rPr>
        <w:t>cmd+R</w:t>
      </w:r>
      <w:proofErr w:type="spellEnd"/>
      <w:r w:rsidRPr="009D6B99">
        <w:rPr>
          <w:rFonts w:cstheme="minorHAnsi"/>
          <w:sz w:val="26"/>
          <w:szCs w:val="26"/>
        </w:rPr>
        <w:t xml:space="preserve"> on Mac). If this does not work:</w:t>
      </w:r>
    </w:p>
    <w:p w14:paraId="069C37D1" w14:textId="77777777" w:rsidR="00210EE9" w:rsidRPr="009D6B99" w:rsidRDefault="00210EE9" w:rsidP="00210EE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Close the browser window and reopen the lesson. If this does not work:</w:t>
      </w:r>
    </w:p>
    <w:p w14:paraId="32160460" w14:textId="77777777" w:rsidR="00210EE9" w:rsidRPr="009D6B99" w:rsidRDefault="00210EE9" w:rsidP="00210EE9">
      <w:pPr>
        <w:pStyle w:val="ListParagraph"/>
        <w:numPr>
          <w:ilvl w:val="0"/>
          <w:numId w:val="2"/>
        </w:num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>Close LAMS and log back in, then reopen the lesson.</w:t>
      </w:r>
    </w:p>
    <w:p w14:paraId="3DEF64C9" w14:textId="453C007E" w:rsidR="00210EE9" w:rsidRPr="009D6B99" w:rsidRDefault="00D94310" w:rsidP="00D94310">
      <w:pPr>
        <w:pStyle w:val="Heading2"/>
        <w:rPr>
          <w:rFonts w:asciiTheme="minorHAnsi" w:hAnsiTheme="minorHAnsi" w:cstheme="minorHAnsi"/>
        </w:rPr>
      </w:pPr>
      <w:r w:rsidRPr="009D6B99">
        <w:rPr>
          <w:rFonts w:asciiTheme="minorHAnsi" w:hAnsiTheme="minorHAnsi" w:cstheme="minorHAnsi"/>
        </w:rPr>
        <w:t xml:space="preserve">I can’t see student responses to </w:t>
      </w:r>
      <w:r w:rsidR="00AB6498" w:rsidRPr="009D6B99">
        <w:rPr>
          <w:rFonts w:asciiTheme="minorHAnsi" w:hAnsiTheme="minorHAnsi" w:cstheme="minorHAnsi"/>
        </w:rPr>
        <w:t>a</w:t>
      </w:r>
      <w:r w:rsidRPr="009D6B99">
        <w:rPr>
          <w:rFonts w:asciiTheme="minorHAnsi" w:hAnsiTheme="minorHAnsi" w:cstheme="minorHAnsi"/>
        </w:rPr>
        <w:t xml:space="preserve"> RAT or A</w:t>
      </w:r>
      <w:r w:rsidR="00AB6498" w:rsidRPr="009D6B99">
        <w:rPr>
          <w:rFonts w:asciiTheme="minorHAnsi" w:hAnsiTheme="minorHAnsi" w:cstheme="minorHAnsi"/>
        </w:rPr>
        <w:t xml:space="preserve">pplication </w:t>
      </w:r>
      <w:r w:rsidRPr="009D6B99">
        <w:rPr>
          <w:rFonts w:asciiTheme="minorHAnsi" w:hAnsiTheme="minorHAnsi" w:cstheme="minorHAnsi"/>
        </w:rPr>
        <w:t>E</w:t>
      </w:r>
      <w:r w:rsidR="00AB6498" w:rsidRPr="009D6B99">
        <w:rPr>
          <w:rFonts w:asciiTheme="minorHAnsi" w:hAnsiTheme="minorHAnsi" w:cstheme="minorHAnsi"/>
        </w:rPr>
        <w:t>xercise</w:t>
      </w:r>
    </w:p>
    <w:p w14:paraId="3975CBDA" w14:textId="30D8FE0A" w:rsidR="00D94310" w:rsidRPr="009D6B99" w:rsidRDefault="00D94310" w:rsidP="00D94310">
      <w:pPr>
        <w:rPr>
          <w:rFonts w:cstheme="minorHAnsi"/>
          <w:sz w:val="26"/>
          <w:szCs w:val="26"/>
        </w:rPr>
      </w:pPr>
      <w:r w:rsidRPr="009D6B99">
        <w:rPr>
          <w:rFonts w:cstheme="minorHAnsi"/>
          <w:sz w:val="26"/>
          <w:szCs w:val="26"/>
        </w:rPr>
        <w:t xml:space="preserve">If you check immediately after making an activity available, you may not find options to see student responses. These only become available once students start to submit work. Wait a short while and </w:t>
      </w:r>
      <w:r w:rsidR="00AB6498" w:rsidRPr="009D6B99">
        <w:rPr>
          <w:rFonts w:cstheme="minorHAnsi"/>
          <w:sz w:val="26"/>
          <w:szCs w:val="26"/>
        </w:rPr>
        <w:t>you will be able to see incoming data</w:t>
      </w:r>
      <w:r w:rsidRPr="009D6B99">
        <w:rPr>
          <w:rFonts w:cstheme="minorHAnsi"/>
          <w:sz w:val="26"/>
          <w:szCs w:val="26"/>
        </w:rPr>
        <w:t>.</w:t>
      </w:r>
    </w:p>
    <w:sectPr w:rsidR="00D94310" w:rsidRPr="009D6B99" w:rsidSect="007B1EF6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sa Donlan" w:date="2023-08-29T09:08:00Z" w:initials="LD">
    <w:p w14:paraId="016878BD" w14:textId="77777777" w:rsidR="009955CB" w:rsidRDefault="009955CB" w:rsidP="009955CB">
      <w:pPr>
        <w:pStyle w:val="CommentText"/>
      </w:pPr>
      <w:r>
        <w:rPr>
          <w:rStyle w:val="CommentReference"/>
        </w:rPr>
        <w:annotationRef/>
      </w:r>
      <w:r>
        <w:t>Ask Helen for finalised permalink so better URL can be created.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6878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83406" w16cex:dateUtc="2023-08-29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878BD" w16cid:durableId="289834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1478"/>
    <w:multiLevelType w:val="hybridMultilevel"/>
    <w:tmpl w:val="2FA8C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140F"/>
    <w:multiLevelType w:val="hybridMultilevel"/>
    <w:tmpl w:val="A412E370"/>
    <w:lvl w:ilvl="0" w:tplc="BF386BE2">
      <w:start w:val="1"/>
      <w:numFmt w:val="decimal"/>
      <w:lvlText w:val="%1."/>
      <w:lvlJc w:val="left"/>
      <w:pPr>
        <w:ind w:left="720" w:hanging="360"/>
      </w:pPr>
    </w:lvl>
    <w:lvl w:ilvl="1" w:tplc="2CA63126">
      <w:start w:val="1"/>
      <w:numFmt w:val="lowerLetter"/>
      <w:lvlText w:val="%2."/>
      <w:lvlJc w:val="left"/>
      <w:pPr>
        <w:ind w:left="1440" w:hanging="360"/>
      </w:pPr>
    </w:lvl>
    <w:lvl w:ilvl="2" w:tplc="05AAA790">
      <w:start w:val="1"/>
      <w:numFmt w:val="lowerRoman"/>
      <w:lvlText w:val="%3."/>
      <w:lvlJc w:val="right"/>
      <w:pPr>
        <w:ind w:left="2160" w:hanging="180"/>
      </w:pPr>
    </w:lvl>
    <w:lvl w:ilvl="3" w:tplc="D5941AB2">
      <w:start w:val="1"/>
      <w:numFmt w:val="decimal"/>
      <w:lvlText w:val="%4."/>
      <w:lvlJc w:val="left"/>
      <w:pPr>
        <w:ind w:left="2880" w:hanging="360"/>
      </w:pPr>
    </w:lvl>
    <w:lvl w:ilvl="4" w:tplc="7132FFBA">
      <w:start w:val="1"/>
      <w:numFmt w:val="lowerLetter"/>
      <w:lvlText w:val="%5."/>
      <w:lvlJc w:val="left"/>
      <w:pPr>
        <w:ind w:left="3600" w:hanging="360"/>
      </w:pPr>
    </w:lvl>
    <w:lvl w:ilvl="5" w:tplc="43961D1A">
      <w:start w:val="1"/>
      <w:numFmt w:val="lowerRoman"/>
      <w:lvlText w:val="%6."/>
      <w:lvlJc w:val="right"/>
      <w:pPr>
        <w:ind w:left="4320" w:hanging="180"/>
      </w:pPr>
    </w:lvl>
    <w:lvl w:ilvl="6" w:tplc="C792A7F0">
      <w:start w:val="1"/>
      <w:numFmt w:val="decimal"/>
      <w:lvlText w:val="%7."/>
      <w:lvlJc w:val="left"/>
      <w:pPr>
        <w:ind w:left="5040" w:hanging="360"/>
      </w:pPr>
    </w:lvl>
    <w:lvl w:ilvl="7" w:tplc="142E964E">
      <w:start w:val="1"/>
      <w:numFmt w:val="lowerLetter"/>
      <w:lvlText w:val="%8."/>
      <w:lvlJc w:val="left"/>
      <w:pPr>
        <w:ind w:left="5760" w:hanging="360"/>
      </w:pPr>
    </w:lvl>
    <w:lvl w:ilvl="8" w:tplc="B1DE31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C2620"/>
    <w:multiLevelType w:val="hybridMultilevel"/>
    <w:tmpl w:val="A412E370"/>
    <w:lvl w:ilvl="0" w:tplc="BF386BE2">
      <w:start w:val="1"/>
      <w:numFmt w:val="decimal"/>
      <w:lvlText w:val="%1."/>
      <w:lvlJc w:val="left"/>
      <w:pPr>
        <w:ind w:left="720" w:hanging="360"/>
      </w:pPr>
    </w:lvl>
    <w:lvl w:ilvl="1" w:tplc="2CA63126">
      <w:start w:val="1"/>
      <w:numFmt w:val="lowerLetter"/>
      <w:lvlText w:val="%2."/>
      <w:lvlJc w:val="left"/>
      <w:pPr>
        <w:ind w:left="1440" w:hanging="360"/>
      </w:pPr>
    </w:lvl>
    <w:lvl w:ilvl="2" w:tplc="05AAA790">
      <w:start w:val="1"/>
      <w:numFmt w:val="lowerRoman"/>
      <w:lvlText w:val="%3."/>
      <w:lvlJc w:val="right"/>
      <w:pPr>
        <w:ind w:left="2160" w:hanging="180"/>
      </w:pPr>
    </w:lvl>
    <w:lvl w:ilvl="3" w:tplc="D5941AB2">
      <w:start w:val="1"/>
      <w:numFmt w:val="decimal"/>
      <w:lvlText w:val="%4."/>
      <w:lvlJc w:val="left"/>
      <w:pPr>
        <w:ind w:left="2880" w:hanging="360"/>
      </w:pPr>
    </w:lvl>
    <w:lvl w:ilvl="4" w:tplc="7132FFBA">
      <w:start w:val="1"/>
      <w:numFmt w:val="lowerLetter"/>
      <w:lvlText w:val="%5."/>
      <w:lvlJc w:val="left"/>
      <w:pPr>
        <w:ind w:left="3600" w:hanging="360"/>
      </w:pPr>
    </w:lvl>
    <w:lvl w:ilvl="5" w:tplc="43961D1A">
      <w:start w:val="1"/>
      <w:numFmt w:val="lowerRoman"/>
      <w:lvlText w:val="%6."/>
      <w:lvlJc w:val="right"/>
      <w:pPr>
        <w:ind w:left="4320" w:hanging="180"/>
      </w:pPr>
    </w:lvl>
    <w:lvl w:ilvl="6" w:tplc="C792A7F0">
      <w:start w:val="1"/>
      <w:numFmt w:val="decimal"/>
      <w:lvlText w:val="%7."/>
      <w:lvlJc w:val="left"/>
      <w:pPr>
        <w:ind w:left="5040" w:hanging="360"/>
      </w:pPr>
    </w:lvl>
    <w:lvl w:ilvl="7" w:tplc="142E964E">
      <w:start w:val="1"/>
      <w:numFmt w:val="lowerLetter"/>
      <w:lvlText w:val="%8."/>
      <w:lvlJc w:val="left"/>
      <w:pPr>
        <w:ind w:left="5760" w:hanging="360"/>
      </w:pPr>
    </w:lvl>
    <w:lvl w:ilvl="8" w:tplc="B1DE31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1407"/>
    <w:multiLevelType w:val="hybridMultilevel"/>
    <w:tmpl w:val="919C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662880">
    <w:abstractNumId w:val="1"/>
  </w:num>
  <w:num w:numId="2" w16cid:durableId="2018117116">
    <w:abstractNumId w:val="2"/>
  </w:num>
  <w:num w:numId="3" w16cid:durableId="267007471">
    <w:abstractNumId w:val="3"/>
  </w:num>
  <w:num w:numId="4" w16cid:durableId="14483556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Donlan">
    <w15:presenceInfo w15:providerId="AD" w15:userId="S::lisa.donlan@manchester.ac.uk::aefffe8e-4052-4a7b-b425-09e959dec6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74EDA"/>
    <w:rsid w:val="00074516"/>
    <w:rsid w:val="000B672E"/>
    <w:rsid w:val="00134B20"/>
    <w:rsid w:val="00162D56"/>
    <w:rsid w:val="001C70AA"/>
    <w:rsid w:val="00210EE9"/>
    <w:rsid w:val="00217BC5"/>
    <w:rsid w:val="002210F5"/>
    <w:rsid w:val="002E737F"/>
    <w:rsid w:val="002F1883"/>
    <w:rsid w:val="002F59EE"/>
    <w:rsid w:val="002F713F"/>
    <w:rsid w:val="0035023F"/>
    <w:rsid w:val="003A1BCC"/>
    <w:rsid w:val="00420A11"/>
    <w:rsid w:val="004960EF"/>
    <w:rsid w:val="004D74E3"/>
    <w:rsid w:val="004F5D90"/>
    <w:rsid w:val="005176BD"/>
    <w:rsid w:val="005B0615"/>
    <w:rsid w:val="00625A86"/>
    <w:rsid w:val="00666E2D"/>
    <w:rsid w:val="00672961"/>
    <w:rsid w:val="006856C8"/>
    <w:rsid w:val="00690C8C"/>
    <w:rsid w:val="006A3863"/>
    <w:rsid w:val="006C42DE"/>
    <w:rsid w:val="006F152E"/>
    <w:rsid w:val="006F2D82"/>
    <w:rsid w:val="006F746C"/>
    <w:rsid w:val="0072693C"/>
    <w:rsid w:val="00766D83"/>
    <w:rsid w:val="00771F76"/>
    <w:rsid w:val="007B1EF6"/>
    <w:rsid w:val="007C3C01"/>
    <w:rsid w:val="007C4453"/>
    <w:rsid w:val="007C6F70"/>
    <w:rsid w:val="007C6FED"/>
    <w:rsid w:val="007F1205"/>
    <w:rsid w:val="007F7DCB"/>
    <w:rsid w:val="0080576F"/>
    <w:rsid w:val="00857185"/>
    <w:rsid w:val="00857447"/>
    <w:rsid w:val="0086148B"/>
    <w:rsid w:val="008D633D"/>
    <w:rsid w:val="009542BE"/>
    <w:rsid w:val="00992097"/>
    <w:rsid w:val="009955CB"/>
    <w:rsid w:val="009C3B64"/>
    <w:rsid w:val="009D6B99"/>
    <w:rsid w:val="009F4F70"/>
    <w:rsid w:val="00A1420E"/>
    <w:rsid w:val="00A22E8A"/>
    <w:rsid w:val="00A34570"/>
    <w:rsid w:val="00A72BC7"/>
    <w:rsid w:val="00AA3723"/>
    <w:rsid w:val="00AB6498"/>
    <w:rsid w:val="00AD67F3"/>
    <w:rsid w:val="00AE1CD4"/>
    <w:rsid w:val="00B8442E"/>
    <w:rsid w:val="00B9652D"/>
    <w:rsid w:val="00BA3467"/>
    <w:rsid w:val="00BB3FF8"/>
    <w:rsid w:val="00C93874"/>
    <w:rsid w:val="00D94310"/>
    <w:rsid w:val="00DE727C"/>
    <w:rsid w:val="00DF6FCA"/>
    <w:rsid w:val="00E10AE6"/>
    <w:rsid w:val="00E435FF"/>
    <w:rsid w:val="00EE4831"/>
    <w:rsid w:val="00F40B97"/>
    <w:rsid w:val="00FB5E35"/>
    <w:rsid w:val="00FB631C"/>
    <w:rsid w:val="0266DABA"/>
    <w:rsid w:val="0BA47F63"/>
    <w:rsid w:val="0DD73872"/>
    <w:rsid w:val="10383F69"/>
    <w:rsid w:val="120FCD72"/>
    <w:rsid w:val="128325A2"/>
    <w:rsid w:val="1293FF94"/>
    <w:rsid w:val="13B77ECE"/>
    <w:rsid w:val="13C886D4"/>
    <w:rsid w:val="154A3531"/>
    <w:rsid w:val="15534F2F"/>
    <w:rsid w:val="175023B6"/>
    <w:rsid w:val="187663D6"/>
    <w:rsid w:val="188AEFF1"/>
    <w:rsid w:val="189BF7F7"/>
    <w:rsid w:val="1941C0CC"/>
    <w:rsid w:val="1A37C858"/>
    <w:rsid w:val="1B27CCA5"/>
    <w:rsid w:val="1BC290B3"/>
    <w:rsid w:val="1BD398B9"/>
    <w:rsid w:val="1CF74EDA"/>
    <w:rsid w:val="1D5E6114"/>
    <w:rsid w:val="2028DDBE"/>
    <w:rsid w:val="23CDA298"/>
    <w:rsid w:val="253AECE5"/>
    <w:rsid w:val="256972F9"/>
    <w:rsid w:val="25D13345"/>
    <w:rsid w:val="2705435A"/>
    <w:rsid w:val="27DFDDF0"/>
    <w:rsid w:val="28A113BB"/>
    <w:rsid w:val="28D0A4EA"/>
    <w:rsid w:val="29185A9F"/>
    <w:rsid w:val="297BAE51"/>
    <w:rsid w:val="2D1C8CB0"/>
    <w:rsid w:val="2F66919D"/>
    <w:rsid w:val="310261FE"/>
    <w:rsid w:val="350B3424"/>
    <w:rsid w:val="37A191DA"/>
    <w:rsid w:val="38178AE2"/>
    <w:rsid w:val="3B2DA27C"/>
    <w:rsid w:val="3BD51872"/>
    <w:rsid w:val="3F0CB934"/>
    <w:rsid w:val="40182A48"/>
    <w:rsid w:val="401A092B"/>
    <w:rsid w:val="403A2BB9"/>
    <w:rsid w:val="4169CA94"/>
    <w:rsid w:val="424459F6"/>
    <w:rsid w:val="42D243E3"/>
    <w:rsid w:val="4351A9ED"/>
    <w:rsid w:val="446E1444"/>
    <w:rsid w:val="44ED7A4E"/>
    <w:rsid w:val="457BFAB8"/>
    <w:rsid w:val="47B42D56"/>
    <w:rsid w:val="4964777E"/>
    <w:rsid w:val="4C507EC5"/>
    <w:rsid w:val="4D0EB02A"/>
    <w:rsid w:val="51E888DD"/>
    <w:rsid w:val="56C28EA3"/>
    <w:rsid w:val="571B4907"/>
    <w:rsid w:val="5BB0C197"/>
    <w:rsid w:val="6901CCD7"/>
    <w:rsid w:val="6A73756D"/>
    <w:rsid w:val="6C396D99"/>
    <w:rsid w:val="6E95DC4D"/>
    <w:rsid w:val="6F8AB201"/>
    <w:rsid w:val="710CDEBC"/>
    <w:rsid w:val="7269DF4C"/>
    <w:rsid w:val="753A9F56"/>
    <w:rsid w:val="7687C5D5"/>
    <w:rsid w:val="7C4F9163"/>
    <w:rsid w:val="7CF70759"/>
    <w:rsid w:val="7D2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4EDA"/>
  <w15:chartTrackingRefBased/>
  <w15:docId w15:val="{3E7B9D31-E9F8-4C36-95E5-F57DBD1B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A345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B5E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s://manchester.lamsinternationa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5CD6-B8C1-4AAD-A0D7-04BBDF91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Metcalfe</dc:creator>
  <cp:keywords/>
  <dc:description/>
  <cp:lastModifiedBy>Lisa Donlan</cp:lastModifiedBy>
  <cp:revision>67</cp:revision>
  <dcterms:created xsi:type="dcterms:W3CDTF">2023-08-28T07:36:00Z</dcterms:created>
  <dcterms:modified xsi:type="dcterms:W3CDTF">2023-08-29T08:21:00Z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17fc40e1ceab8e4892bb92970747245ace881188774813cb693c6057e2b2d2b8</vt:lpwstr>
  </property>
</Properties>
</file>